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1C07" w14:textId="77777777" w:rsidR="006D7177" w:rsidRDefault="006D7177" w:rsidP="006D7177">
      <w:pPr>
        <w:tabs>
          <w:tab w:val="left" w:pos="5387"/>
        </w:tabs>
        <w:spacing w:line="360" w:lineRule="auto"/>
        <w:ind w:left="5529"/>
        <w:jc w:val="both"/>
        <w:rPr>
          <w:sz w:val="28"/>
          <w:szCs w:val="28"/>
          <w:lang w:val="uk-UA"/>
        </w:rPr>
      </w:pPr>
      <w:r>
        <w:rPr>
          <w:sz w:val="28"/>
          <w:szCs w:val="28"/>
          <w:lang w:val="uk-UA"/>
        </w:rPr>
        <w:t>ЗАТВЕРДЖЕНО</w:t>
      </w:r>
    </w:p>
    <w:p w14:paraId="6E891E85" w14:textId="77777777" w:rsidR="006D7177" w:rsidRDefault="006D7177" w:rsidP="006D7177">
      <w:pPr>
        <w:tabs>
          <w:tab w:val="left" w:pos="5529"/>
        </w:tabs>
        <w:spacing w:before="100" w:beforeAutospacing="1"/>
        <w:ind w:left="5529"/>
        <w:contextualSpacing/>
        <w:jc w:val="both"/>
        <w:rPr>
          <w:color w:val="000000"/>
          <w:sz w:val="28"/>
          <w:szCs w:val="28"/>
          <w:lang w:val="uk-UA"/>
        </w:rPr>
      </w:pPr>
      <w:r>
        <w:rPr>
          <w:color w:val="000000"/>
          <w:sz w:val="28"/>
          <w:szCs w:val="28"/>
          <w:lang w:val="uk-UA"/>
        </w:rPr>
        <w:t>Наказ управління містобудування та архітектури Прилуцької міської ради Чернігівської області</w:t>
      </w:r>
    </w:p>
    <w:p w14:paraId="1D64B653" w14:textId="77777777" w:rsidR="006D7177" w:rsidRDefault="006D7177" w:rsidP="006D7177">
      <w:pPr>
        <w:pStyle w:val="2"/>
        <w:tabs>
          <w:tab w:val="left" w:pos="5245"/>
        </w:tabs>
        <w:ind w:left="5529" w:firstLine="0"/>
        <w:contextualSpacing/>
        <w:rPr>
          <w:b/>
        </w:rPr>
      </w:pPr>
      <w:r>
        <w:t>Від______________№__________</w:t>
      </w:r>
    </w:p>
    <w:p w14:paraId="612589D1" w14:textId="3BB3581B" w:rsidR="00096470" w:rsidRDefault="00096470" w:rsidP="002B3193">
      <w:pPr>
        <w:rPr>
          <w:b/>
          <w:sz w:val="28"/>
          <w:szCs w:val="28"/>
          <w:lang w:val="uk-UA"/>
        </w:rPr>
      </w:pPr>
    </w:p>
    <w:p w14:paraId="6A47E85C" w14:textId="77777777" w:rsidR="006D7177" w:rsidRDefault="006D7177" w:rsidP="002B3193">
      <w:pPr>
        <w:rPr>
          <w:b/>
          <w:sz w:val="28"/>
          <w:szCs w:val="28"/>
          <w:lang w:val="uk-UA"/>
        </w:rPr>
      </w:pPr>
      <w:bookmarkStart w:id="0" w:name="_GoBack"/>
      <w:bookmarkEnd w:id="0"/>
    </w:p>
    <w:p w14:paraId="3FB078C9" w14:textId="6B6226C7" w:rsidR="00AF6FEE" w:rsidRDefault="00AF6FEE" w:rsidP="002B3193">
      <w:pPr>
        <w:jc w:val="center"/>
        <w:rPr>
          <w:b/>
          <w:sz w:val="28"/>
          <w:szCs w:val="28"/>
          <w:lang w:val="uk-UA"/>
        </w:rPr>
      </w:pPr>
      <w:r>
        <w:rPr>
          <w:b/>
          <w:sz w:val="28"/>
          <w:szCs w:val="28"/>
          <w:lang w:val="uk-UA"/>
        </w:rPr>
        <w:t>ТЕХНОЛОГІЧНА</w:t>
      </w:r>
      <w:r w:rsidRPr="00852BFA">
        <w:rPr>
          <w:b/>
          <w:sz w:val="28"/>
          <w:szCs w:val="28"/>
          <w:lang w:val="uk-UA"/>
        </w:rPr>
        <w:t xml:space="preserve"> КАРТКА АДМІНІСТРАТИВНОЇ ПОСЛУГИ</w:t>
      </w:r>
    </w:p>
    <w:p w14:paraId="2F7689F1" w14:textId="77777777" w:rsidR="002B3193" w:rsidRDefault="002B3193" w:rsidP="002B3193">
      <w:pPr>
        <w:jc w:val="center"/>
        <w:rPr>
          <w:b/>
          <w:sz w:val="28"/>
          <w:szCs w:val="28"/>
          <w:lang w:val="uk-UA"/>
        </w:rPr>
      </w:pPr>
    </w:p>
    <w:p w14:paraId="701684DE" w14:textId="77777777" w:rsidR="00AF6FEE" w:rsidRPr="0096323B" w:rsidRDefault="00AF6FEE" w:rsidP="00AF6FEE">
      <w:pPr>
        <w:jc w:val="center"/>
        <w:rPr>
          <w:b/>
          <w:sz w:val="16"/>
          <w:szCs w:val="16"/>
          <w:lang w:val="uk-UA"/>
        </w:rPr>
      </w:pPr>
    </w:p>
    <w:p w14:paraId="4DA6ED9D" w14:textId="77777777" w:rsidR="004F78A2" w:rsidRPr="00CA6C39" w:rsidRDefault="004F78A2" w:rsidP="004F78A2">
      <w:pPr>
        <w:pBdr>
          <w:bottom w:val="single" w:sz="12" w:space="1" w:color="auto"/>
        </w:pBdr>
        <w:jc w:val="center"/>
        <w:rPr>
          <w:b/>
          <w:bCs/>
          <w:sz w:val="28"/>
          <w:szCs w:val="28"/>
          <w:lang w:val="uk-UA"/>
        </w:rPr>
      </w:pPr>
      <w:r>
        <w:rPr>
          <w:b/>
          <w:bCs/>
          <w:sz w:val="28"/>
          <w:szCs w:val="28"/>
          <w:lang w:val="uk-UA"/>
        </w:rPr>
        <w:t>ВИДАЧА ДОЗВОЛУ НА РОЗМІЩЕННЯ ЗОВНІШНЬОЇ РЕКЛАМИ</w:t>
      </w:r>
    </w:p>
    <w:p w14:paraId="17F6886A" w14:textId="77777777" w:rsidR="004F78A2" w:rsidRDefault="004F78A2" w:rsidP="004F78A2">
      <w:pPr>
        <w:jc w:val="center"/>
      </w:pPr>
      <w:r w:rsidRPr="006637EB">
        <w:rPr>
          <w:lang w:val="uk-UA"/>
        </w:rPr>
        <w:t>(назва адміністративної послуги)</w:t>
      </w:r>
    </w:p>
    <w:p w14:paraId="67DBFEF5" w14:textId="77777777" w:rsidR="004F78A2" w:rsidRPr="001A1BF4" w:rsidRDefault="004F78A2" w:rsidP="004F78A2">
      <w:pPr>
        <w:jc w:val="center"/>
      </w:pPr>
    </w:p>
    <w:p w14:paraId="7C97E6CD" w14:textId="77777777" w:rsidR="002B3193" w:rsidRPr="00DD7B29" w:rsidRDefault="002B3193" w:rsidP="002B3193">
      <w:pPr>
        <w:jc w:val="center"/>
        <w:rPr>
          <w:b/>
          <w:sz w:val="28"/>
          <w:u w:val="single"/>
          <w:lang w:val="uk-UA"/>
        </w:rPr>
      </w:pPr>
      <w:r w:rsidRPr="00DD7B29">
        <w:rPr>
          <w:b/>
          <w:sz w:val="28"/>
          <w:u w:val="single"/>
          <w:lang w:val="uk-UA"/>
        </w:rPr>
        <w:t xml:space="preserve">УПРАВЛІННЯ МІСТОБУДУВАННЯ ТА АРХІТЕКТУРИ </w:t>
      </w:r>
    </w:p>
    <w:p w14:paraId="6A7E3A89" w14:textId="77777777" w:rsidR="002B3193" w:rsidRPr="00DD7B29" w:rsidRDefault="002B3193" w:rsidP="002B3193">
      <w:pPr>
        <w:jc w:val="center"/>
        <w:rPr>
          <w:b/>
          <w:sz w:val="28"/>
          <w:u w:val="single"/>
          <w:lang w:val="uk-UA"/>
        </w:rPr>
      </w:pPr>
      <w:r w:rsidRPr="00DD7B29">
        <w:rPr>
          <w:b/>
          <w:sz w:val="28"/>
          <w:u w:val="single"/>
          <w:lang w:val="uk-UA"/>
        </w:rPr>
        <w:t>ПРИЛУЦЬКОЇ МІСЬКОЇ РАДИ ЧЕРНІГІВСЬКОЇ ОБЛАСТІ</w:t>
      </w:r>
    </w:p>
    <w:p w14:paraId="02DC578A" w14:textId="0798818D" w:rsidR="00AF6FEE" w:rsidRPr="009C0EDD" w:rsidRDefault="002B3193" w:rsidP="002B3193">
      <w:pPr>
        <w:jc w:val="center"/>
        <w:rPr>
          <w:sz w:val="22"/>
          <w:szCs w:val="22"/>
          <w:lang w:val="uk-UA"/>
        </w:rPr>
      </w:pPr>
      <w:r w:rsidRPr="009C0EDD">
        <w:rPr>
          <w:sz w:val="22"/>
          <w:szCs w:val="22"/>
          <w:lang w:val="uk-UA"/>
        </w:rPr>
        <w:t xml:space="preserve"> </w:t>
      </w:r>
      <w:r w:rsidR="00AF6FEE" w:rsidRPr="009C0EDD">
        <w:rPr>
          <w:sz w:val="22"/>
          <w:szCs w:val="22"/>
          <w:lang w:val="uk-UA"/>
        </w:rPr>
        <w:t>(найменування суб’єкта надання адміністративної послуги)</w:t>
      </w:r>
    </w:p>
    <w:p w14:paraId="5A1705F9" w14:textId="77777777" w:rsidR="002513BD" w:rsidRDefault="00D22A93" w:rsidP="00D22A93">
      <w:pPr>
        <w:rPr>
          <w:lang w:val="uk-UA"/>
        </w:rPr>
      </w:pPr>
      <w:r>
        <w:rPr>
          <w:lang w:val="uk-UA"/>
        </w:rPr>
        <w:t xml:space="preserve">                                                        </w:t>
      </w:r>
    </w:p>
    <w:tbl>
      <w:tblPr>
        <w:tblStyle w:val="a5"/>
        <w:tblW w:w="0" w:type="auto"/>
        <w:tblInd w:w="-601" w:type="dxa"/>
        <w:tblLayout w:type="fixed"/>
        <w:tblLook w:val="04A0" w:firstRow="1" w:lastRow="0" w:firstColumn="1" w:lastColumn="0" w:noHBand="0" w:noVBand="1"/>
      </w:tblPr>
      <w:tblGrid>
        <w:gridCol w:w="567"/>
        <w:gridCol w:w="5529"/>
        <w:gridCol w:w="2410"/>
        <w:gridCol w:w="1949"/>
      </w:tblGrid>
      <w:tr w:rsidR="002B3193" w14:paraId="3E608D12" w14:textId="77777777" w:rsidTr="002B3193">
        <w:tc>
          <w:tcPr>
            <w:tcW w:w="567" w:type="dxa"/>
          </w:tcPr>
          <w:p w14:paraId="404D0E2E" w14:textId="77777777" w:rsidR="002513BD" w:rsidRPr="002B3193" w:rsidRDefault="00223A56" w:rsidP="005F4C10">
            <w:pPr>
              <w:jc w:val="center"/>
              <w:rPr>
                <w:b/>
                <w:sz w:val="24"/>
                <w:szCs w:val="24"/>
                <w:lang w:val="uk-UA"/>
              </w:rPr>
            </w:pPr>
            <w:r w:rsidRPr="002B3193">
              <w:rPr>
                <w:b/>
                <w:sz w:val="24"/>
                <w:szCs w:val="24"/>
                <w:lang w:val="uk-UA"/>
              </w:rPr>
              <w:t>№</w:t>
            </w:r>
          </w:p>
          <w:p w14:paraId="6725DAB1" w14:textId="77777777" w:rsidR="00223A56" w:rsidRPr="002B3193" w:rsidRDefault="00223A56" w:rsidP="005F4C10">
            <w:pPr>
              <w:jc w:val="center"/>
              <w:rPr>
                <w:sz w:val="24"/>
                <w:szCs w:val="24"/>
                <w:lang w:val="uk-UA"/>
              </w:rPr>
            </w:pPr>
            <w:r w:rsidRPr="002B3193">
              <w:rPr>
                <w:b/>
                <w:sz w:val="24"/>
                <w:szCs w:val="24"/>
                <w:lang w:val="uk-UA"/>
              </w:rPr>
              <w:t>з/п</w:t>
            </w:r>
          </w:p>
        </w:tc>
        <w:tc>
          <w:tcPr>
            <w:tcW w:w="5529" w:type="dxa"/>
          </w:tcPr>
          <w:p w14:paraId="3243AC4A" w14:textId="77777777" w:rsidR="002513BD" w:rsidRPr="002B3193" w:rsidRDefault="005F4C10" w:rsidP="005F4C10">
            <w:pPr>
              <w:jc w:val="center"/>
              <w:rPr>
                <w:b/>
                <w:sz w:val="24"/>
                <w:szCs w:val="24"/>
                <w:lang w:val="uk-UA"/>
              </w:rPr>
            </w:pPr>
            <w:r w:rsidRPr="002B3193">
              <w:rPr>
                <w:b/>
                <w:bCs/>
                <w:color w:val="000000"/>
                <w:spacing w:val="-1"/>
                <w:sz w:val="24"/>
                <w:szCs w:val="24"/>
                <w:lang w:val="uk-UA"/>
              </w:rPr>
              <w:t xml:space="preserve">Етапи опрацювання звернення про надання </w:t>
            </w:r>
            <w:r w:rsidRPr="002B3193">
              <w:rPr>
                <w:b/>
                <w:bCs/>
                <w:color w:val="000000"/>
                <w:sz w:val="24"/>
                <w:szCs w:val="24"/>
                <w:lang w:val="uk-UA"/>
              </w:rPr>
              <w:t>адміністративної послуги</w:t>
            </w:r>
          </w:p>
        </w:tc>
        <w:tc>
          <w:tcPr>
            <w:tcW w:w="2410" w:type="dxa"/>
          </w:tcPr>
          <w:p w14:paraId="6935739D" w14:textId="77777777" w:rsidR="002513BD" w:rsidRPr="002B3193" w:rsidRDefault="005F4C10" w:rsidP="005F4C10">
            <w:pPr>
              <w:jc w:val="center"/>
              <w:rPr>
                <w:b/>
                <w:sz w:val="24"/>
                <w:szCs w:val="24"/>
                <w:lang w:val="uk-UA"/>
              </w:rPr>
            </w:pPr>
            <w:r w:rsidRPr="002B3193">
              <w:rPr>
                <w:b/>
                <w:bCs/>
                <w:color w:val="000000"/>
                <w:spacing w:val="2"/>
                <w:sz w:val="24"/>
                <w:szCs w:val="24"/>
                <w:lang w:val="uk-UA"/>
              </w:rPr>
              <w:t xml:space="preserve">Відповідальна </w:t>
            </w:r>
            <w:r w:rsidRPr="002B3193">
              <w:rPr>
                <w:b/>
                <w:bCs/>
                <w:color w:val="000000"/>
                <w:spacing w:val="-1"/>
                <w:sz w:val="24"/>
                <w:szCs w:val="24"/>
                <w:lang w:val="uk-UA"/>
              </w:rPr>
              <w:t xml:space="preserve">посадова особа </w:t>
            </w:r>
            <w:r w:rsidRPr="002B3193">
              <w:rPr>
                <w:b/>
                <w:bCs/>
                <w:color w:val="000000"/>
                <w:spacing w:val="1"/>
                <w:sz w:val="24"/>
                <w:szCs w:val="24"/>
                <w:lang w:val="uk-UA"/>
              </w:rPr>
              <w:t>(структурний підрозділ)</w:t>
            </w:r>
          </w:p>
        </w:tc>
        <w:tc>
          <w:tcPr>
            <w:tcW w:w="1949" w:type="dxa"/>
          </w:tcPr>
          <w:p w14:paraId="42A13AFB" w14:textId="77777777" w:rsidR="002513BD" w:rsidRPr="002B3193" w:rsidRDefault="005F4C10" w:rsidP="005F4C10">
            <w:pPr>
              <w:jc w:val="center"/>
              <w:rPr>
                <w:b/>
                <w:sz w:val="24"/>
                <w:szCs w:val="24"/>
                <w:lang w:val="uk-UA"/>
              </w:rPr>
            </w:pPr>
            <w:r w:rsidRPr="002B3193">
              <w:rPr>
                <w:b/>
                <w:bCs/>
                <w:color w:val="000000"/>
                <w:spacing w:val="-1"/>
                <w:sz w:val="24"/>
                <w:szCs w:val="24"/>
                <w:lang w:val="uk-UA"/>
              </w:rPr>
              <w:t xml:space="preserve">Строки </w:t>
            </w:r>
            <w:r w:rsidRPr="002B3193">
              <w:rPr>
                <w:b/>
                <w:bCs/>
                <w:color w:val="000000"/>
                <w:spacing w:val="-2"/>
                <w:sz w:val="24"/>
                <w:szCs w:val="24"/>
                <w:lang w:val="uk-UA"/>
              </w:rPr>
              <w:t>виконання</w:t>
            </w:r>
          </w:p>
        </w:tc>
      </w:tr>
      <w:tr w:rsidR="002B3193" w:rsidRPr="002B3193" w14:paraId="5166F756" w14:textId="77777777" w:rsidTr="002B3193">
        <w:trPr>
          <w:trHeight w:val="2295"/>
        </w:trPr>
        <w:tc>
          <w:tcPr>
            <w:tcW w:w="567" w:type="dxa"/>
          </w:tcPr>
          <w:p w14:paraId="1E06299B" w14:textId="77777777" w:rsidR="002B3193" w:rsidRPr="002B3193" w:rsidRDefault="002B3193" w:rsidP="007D45BA">
            <w:pPr>
              <w:pStyle w:val="TableParagraph"/>
              <w:rPr>
                <w:b/>
                <w:sz w:val="24"/>
                <w:szCs w:val="24"/>
              </w:rPr>
            </w:pPr>
          </w:p>
          <w:p w14:paraId="6D76F33A" w14:textId="77777777" w:rsidR="002B3193" w:rsidRPr="002B3193" w:rsidRDefault="002B3193" w:rsidP="007D45BA">
            <w:pPr>
              <w:pStyle w:val="TableParagraph"/>
              <w:rPr>
                <w:b/>
                <w:sz w:val="24"/>
                <w:szCs w:val="24"/>
              </w:rPr>
            </w:pPr>
          </w:p>
          <w:p w14:paraId="075DE2B2" w14:textId="77777777" w:rsidR="002B3193" w:rsidRPr="002B3193" w:rsidRDefault="002B3193" w:rsidP="007D45BA">
            <w:pPr>
              <w:pStyle w:val="TableParagraph"/>
              <w:spacing w:before="158"/>
              <w:rPr>
                <w:b/>
                <w:sz w:val="24"/>
                <w:szCs w:val="24"/>
              </w:rPr>
            </w:pPr>
          </w:p>
          <w:p w14:paraId="37CE8C6C" w14:textId="77777777" w:rsidR="002B3193" w:rsidRPr="002B3193" w:rsidRDefault="002B3193" w:rsidP="007D45BA">
            <w:pPr>
              <w:pStyle w:val="TableParagraph"/>
              <w:ind w:left="8"/>
              <w:jc w:val="center"/>
              <w:rPr>
                <w:sz w:val="24"/>
                <w:szCs w:val="24"/>
              </w:rPr>
            </w:pPr>
            <w:r w:rsidRPr="002B3193">
              <w:rPr>
                <w:spacing w:val="-5"/>
                <w:sz w:val="24"/>
                <w:szCs w:val="24"/>
              </w:rPr>
              <w:t>1.</w:t>
            </w:r>
          </w:p>
        </w:tc>
        <w:tc>
          <w:tcPr>
            <w:tcW w:w="5529" w:type="dxa"/>
          </w:tcPr>
          <w:p w14:paraId="09EDE933" w14:textId="77777777" w:rsidR="002B3193" w:rsidRPr="002B3193" w:rsidRDefault="002B3193" w:rsidP="002B3193">
            <w:pPr>
              <w:pStyle w:val="TableParagraph"/>
              <w:ind w:left="7"/>
              <w:jc w:val="both"/>
              <w:rPr>
                <w:sz w:val="24"/>
                <w:szCs w:val="24"/>
              </w:rPr>
            </w:pPr>
            <w:r w:rsidRPr="002B3193">
              <w:rPr>
                <w:sz w:val="24"/>
                <w:szCs w:val="24"/>
              </w:rPr>
              <w:t>Прийом</w:t>
            </w:r>
            <w:r w:rsidRPr="002B3193">
              <w:rPr>
                <w:spacing w:val="-13"/>
                <w:sz w:val="24"/>
                <w:szCs w:val="24"/>
              </w:rPr>
              <w:t xml:space="preserve"> </w:t>
            </w:r>
            <w:r w:rsidRPr="002B3193">
              <w:rPr>
                <w:sz w:val="24"/>
                <w:szCs w:val="24"/>
              </w:rPr>
              <w:t>і</w:t>
            </w:r>
            <w:r w:rsidRPr="002B3193">
              <w:rPr>
                <w:spacing w:val="-13"/>
                <w:sz w:val="24"/>
                <w:szCs w:val="24"/>
              </w:rPr>
              <w:t xml:space="preserve"> </w:t>
            </w:r>
            <w:r w:rsidRPr="002B3193">
              <w:rPr>
                <w:sz w:val="24"/>
                <w:szCs w:val="24"/>
              </w:rPr>
              <w:t>перевірка</w:t>
            </w:r>
            <w:r w:rsidRPr="002B3193">
              <w:rPr>
                <w:spacing w:val="-16"/>
                <w:sz w:val="24"/>
                <w:szCs w:val="24"/>
              </w:rPr>
              <w:t xml:space="preserve"> </w:t>
            </w:r>
            <w:r w:rsidRPr="002B3193">
              <w:rPr>
                <w:sz w:val="24"/>
                <w:szCs w:val="24"/>
              </w:rPr>
              <w:t>повноти</w:t>
            </w:r>
            <w:r w:rsidRPr="002B3193">
              <w:rPr>
                <w:spacing w:val="-16"/>
                <w:sz w:val="24"/>
                <w:szCs w:val="24"/>
              </w:rPr>
              <w:t xml:space="preserve"> </w:t>
            </w:r>
            <w:r w:rsidRPr="002B3193">
              <w:rPr>
                <w:sz w:val="24"/>
                <w:szCs w:val="24"/>
              </w:rPr>
              <w:t>пакету</w:t>
            </w:r>
            <w:r w:rsidRPr="002B3193">
              <w:rPr>
                <w:spacing w:val="-13"/>
                <w:sz w:val="24"/>
                <w:szCs w:val="24"/>
              </w:rPr>
              <w:t xml:space="preserve"> </w:t>
            </w:r>
            <w:r w:rsidRPr="002B3193">
              <w:rPr>
                <w:sz w:val="24"/>
                <w:szCs w:val="24"/>
              </w:rPr>
              <w:t>документів, реєстрація заяви, повідомлення заявника про орієнтовний термін виконання.</w:t>
            </w:r>
          </w:p>
          <w:p w14:paraId="4AD7C820" w14:textId="28FD4A06" w:rsidR="002B3193" w:rsidRPr="002B3193" w:rsidRDefault="002B3193" w:rsidP="002B3193">
            <w:pPr>
              <w:pStyle w:val="TableParagraph"/>
              <w:ind w:left="7" w:right="153"/>
              <w:jc w:val="both"/>
              <w:rPr>
                <w:sz w:val="24"/>
                <w:szCs w:val="24"/>
              </w:rPr>
            </w:pPr>
            <w:r w:rsidRPr="002B3193">
              <w:rPr>
                <w:sz w:val="24"/>
                <w:szCs w:val="24"/>
              </w:rPr>
              <w:t>Передача документів заявника управлінню містобудування та архітектури Прилуцької міської ради (далі</w:t>
            </w:r>
            <w:r w:rsidRPr="002B3193">
              <w:rPr>
                <w:spacing w:val="-1"/>
                <w:sz w:val="24"/>
                <w:szCs w:val="24"/>
              </w:rPr>
              <w:t xml:space="preserve"> </w:t>
            </w:r>
            <w:r w:rsidRPr="002B3193">
              <w:rPr>
                <w:sz w:val="24"/>
                <w:szCs w:val="24"/>
              </w:rPr>
              <w:t>– секретар), передача оригіналу заяви до загального відділу Прилуцької міської ради</w:t>
            </w:r>
            <w:r w:rsidRPr="002B3193">
              <w:rPr>
                <w:spacing w:val="-12"/>
                <w:sz w:val="24"/>
                <w:szCs w:val="24"/>
              </w:rPr>
              <w:t xml:space="preserve"> </w:t>
            </w:r>
            <w:r w:rsidRPr="002B3193">
              <w:rPr>
                <w:spacing w:val="-2"/>
                <w:sz w:val="24"/>
                <w:szCs w:val="24"/>
              </w:rPr>
              <w:t>(канцелярії)</w:t>
            </w:r>
          </w:p>
        </w:tc>
        <w:tc>
          <w:tcPr>
            <w:tcW w:w="2410" w:type="dxa"/>
          </w:tcPr>
          <w:p w14:paraId="53253D81" w14:textId="77777777" w:rsidR="002B3193" w:rsidRPr="002B3193" w:rsidRDefault="002B3193" w:rsidP="002B3193">
            <w:pPr>
              <w:pStyle w:val="TableParagraph"/>
              <w:jc w:val="center"/>
              <w:rPr>
                <w:b/>
                <w:sz w:val="24"/>
                <w:szCs w:val="24"/>
              </w:rPr>
            </w:pPr>
          </w:p>
          <w:p w14:paraId="56B55B73" w14:textId="77777777" w:rsidR="002B3193" w:rsidRPr="002B3193" w:rsidRDefault="002B3193" w:rsidP="002B3193">
            <w:pPr>
              <w:pStyle w:val="TableParagraph"/>
              <w:spacing w:before="319"/>
              <w:jc w:val="center"/>
              <w:rPr>
                <w:b/>
                <w:sz w:val="24"/>
                <w:szCs w:val="24"/>
              </w:rPr>
            </w:pPr>
          </w:p>
          <w:p w14:paraId="06821F9A" w14:textId="4951A7D4" w:rsidR="002B3193" w:rsidRPr="002B3193" w:rsidRDefault="002B3193" w:rsidP="002B3193">
            <w:pPr>
              <w:pStyle w:val="TableParagraph"/>
              <w:rPr>
                <w:sz w:val="24"/>
                <w:szCs w:val="24"/>
              </w:rPr>
            </w:pPr>
            <w:r w:rsidRPr="002B3193">
              <w:rPr>
                <w:spacing w:val="-2"/>
                <w:sz w:val="24"/>
                <w:szCs w:val="24"/>
              </w:rPr>
              <w:t>Адміністратор управління, секретар</w:t>
            </w:r>
          </w:p>
        </w:tc>
        <w:tc>
          <w:tcPr>
            <w:tcW w:w="1949" w:type="dxa"/>
            <w:vMerge w:val="restart"/>
          </w:tcPr>
          <w:p w14:paraId="4902FBBC" w14:textId="77777777" w:rsidR="002B3193" w:rsidRPr="002B3193" w:rsidRDefault="002B3193" w:rsidP="002B3193">
            <w:pPr>
              <w:pStyle w:val="TableParagraph"/>
              <w:ind w:left="34" w:right="-1"/>
              <w:jc w:val="both"/>
              <w:rPr>
                <w:b/>
                <w:sz w:val="24"/>
                <w:szCs w:val="24"/>
              </w:rPr>
            </w:pPr>
          </w:p>
          <w:p w14:paraId="12803C42" w14:textId="77777777" w:rsidR="002B3193" w:rsidRPr="002B3193" w:rsidRDefault="002B3193" w:rsidP="002B3193">
            <w:pPr>
              <w:pStyle w:val="TableParagraph"/>
              <w:ind w:left="34" w:right="-1"/>
              <w:jc w:val="both"/>
              <w:rPr>
                <w:b/>
                <w:sz w:val="24"/>
                <w:szCs w:val="24"/>
              </w:rPr>
            </w:pPr>
          </w:p>
          <w:p w14:paraId="5C946519" w14:textId="77777777" w:rsidR="002B3193" w:rsidRPr="002B3193" w:rsidRDefault="002B3193" w:rsidP="002B3193">
            <w:pPr>
              <w:pStyle w:val="TableParagraph"/>
              <w:ind w:left="34" w:right="-1"/>
              <w:jc w:val="both"/>
              <w:rPr>
                <w:b/>
                <w:sz w:val="24"/>
                <w:szCs w:val="24"/>
              </w:rPr>
            </w:pPr>
          </w:p>
          <w:p w14:paraId="43F767F8" w14:textId="77777777" w:rsidR="002B3193" w:rsidRPr="002B3193" w:rsidRDefault="002B3193" w:rsidP="002B3193">
            <w:pPr>
              <w:pStyle w:val="TableParagraph"/>
              <w:ind w:left="34" w:right="-1"/>
              <w:jc w:val="both"/>
              <w:rPr>
                <w:b/>
                <w:sz w:val="24"/>
                <w:szCs w:val="24"/>
              </w:rPr>
            </w:pPr>
          </w:p>
          <w:p w14:paraId="055C608D" w14:textId="77777777" w:rsidR="002B3193" w:rsidRPr="002B3193" w:rsidRDefault="002B3193" w:rsidP="002B3193">
            <w:pPr>
              <w:pStyle w:val="TableParagraph"/>
              <w:ind w:left="34" w:right="-1"/>
              <w:jc w:val="both"/>
              <w:rPr>
                <w:b/>
                <w:sz w:val="24"/>
                <w:szCs w:val="24"/>
              </w:rPr>
            </w:pPr>
          </w:p>
          <w:p w14:paraId="43F0B154" w14:textId="77777777" w:rsidR="002B3193" w:rsidRPr="002B3193" w:rsidRDefault="002B3193" w:rsidP="002B3193">
            <w:pPr>
              <w:pStyle w:val="TableParagraph"/>
              <w:spacing w:before="321"/>
              <w:ind w:left="34" w:right="-1"/>
              <w:jc w:val="both"/>
              <w:rPr>
                <w:b/>
                <w:sz w:val="24"/>
                <w:szCs w:val="24"/>
              </w:rPr>
            </w:pPr>
          </w:p>
          <w:p w14:paraId="03CFAE86" w14:textId="77777777" w:rsidR="002B3193" w:rsidRPr="002B3193" w:rsidRDefault="002B3193" w:rsidP="002B3193">
            <w:pPr>
              <w:pStyle w:val="TableParagraph"/>
              <w:ind w:left="34" w:right="-1"/>
              <w:jc w:val="both"/>
              <w:rPr>
                <w:sz w:val="24"/>
                <w:szCs w:val="24"/>
              </w:rPr>
            </w:pPr>
            <w:r w:rsidRPr="002B3193">
              <w:rPr>
                <w:sz w:val="24"/>
                <w:szCs w:val="24"/>
              </w:rPr>
              <w:t>Протягом</w:t>
            </w:r>
            <w:r w:rsidRPr="002B3193">
              <w:rPr>
                <w:spacing w:val="-14"/>
                <w:sz w:val="24"/>
                <w:szCs w:val="24"/>
              </w:rPr>
              <w:t xml:space="preserve"> </w:t>
            </w:r>
            <w:r w:rsidRPr="002B3193">
              <w:rPr>
                <w:sz w:val="24"/>
                <w:szCs w:val="24"/>
              </w:rPr>
              <w:t>1</w:t>
            </w:r>
            <w:r w:rsidRPr="002B3193">
              <w:rPr>
                <w:spacing w:val="-15"/>
                <w:sz w:val="24"/>
                <w:szCs w:val="24"/>
              </w:rPr>
              <w:t xml:space="preserve"> </w:t>
            </w:r>
            <w:r w:rsidRPr="002B3193">
              <w:rPr>
                <w:spacing w:val="-5"/>
                <w:sz w:val="24"/>
                <w:szCs w:val="24"/>
              </w:rPr>
              <w:t>дня</w:t>
            </w:r>
          </w:p>
        </w:tc>
      </w:tr>
      <w:tr w:rsidR="002B3193" w:rsidRPr="002B3193" w14:paraId="0576422A" w14:textId="77777777" w:rsidTr="002B3193">
        <w:trPr>
          <w:trHeight w:val="1811"/>
        </w:trPr>
        <w:tc>
          <w:tcPr>
            <w:tcW w:w="567" w:type="dxa"/>
          </w:tcPr>
          <w:p w14:paraId="762B81F8" w14:textId="77777777" w:rsidR="002B3193" w:rsidRPr="002B3193" w:rsidRDefault="002B3193" w:rsidP="007D45BA">
            <w:pPr>
              <w:pStyle w:val="TableParagraph"/>
              <w:rPr>
                <w:b/>
                <w:sz w:val="24"/>
                <w:szCs w:val="24"/>
              </w:rPr>
            </w:pPr>
          </w:p>
          <w:p w14:paraId="7E25FE3A" w14:textId="77777777" w:rsidR="002B3193" w:rsidRPr="002B3193" w:rsidRDefault="002B3193" w:rsidP="007D45BA">
            <w:pPr>
              <w:pStyle w:val="TableParagraph"/>
              <w:spacing w:before="317"/>
              <w:rPr>
                <w:b/>
                <w:sz w:val="24"/>
                <w:szCs w:val="24"/>
              </w:rPr>
            </w:pPr>
          </w:p>
          <w:p w14:paraId="1296F015" w14:textId="77777777" w:rsidR="002B3193" w:rsidRPr="002B3193" w:rsidRDefault="002B3193" w:rsidP="007D45BA">
            <w:pPr>
              <w:pStyle w:val="TableParagraph"/>
              <w:ind w:left="10"/>
              <w:jc w:val="center"/>
              <w:rPr>
                <w:sz w:val="24"/>
                <w:szCs w:val="24"/>
              </w:rPr>
            </w:pPr>
            <w:r w:rsidRPr="002B3193">
              <w:rPr>
                <w:spacing w:val="-5"/>
                <w:sz w:val="24"/>
                <w:szCs w:val="24"/>
              </w:rPr>
              <w:t>2.</w:t>
            </w:r>
          </w:p>
        </w:tc>
        <w:tc>
          <w:tcPr>
            <w:tcW w:w="5529" w:type="dxa"/>
          </w:tcPr>
          <w:p w14:paraId="63C08B33" w14:textId="0BEA2C8E" w:rsidR="002B3193" w:rsidRPr="002B3193" w:rsidRDefault="002B3193" w:rsidP="002B3193">
            <w:pPr>
              <w:pStyle w:val="TableParagraph"/>
              <w:ind w:left="4"/>
              <w:jc w:val="both"/>
              <w:rPr>
                <w:sz w:val="24"/>
                <w:szCs w:val="24"/>
              </w:rPr>
            </w:pPr>
            <w:r w:rsidRPr="002B3193">
              <w:rPr>
                <w:sz w:val="24"/>
                <w:szCs w:val="24"/>
              </w:rPr>
              <w:t>Реєстрація заяви в ВУЛИК, передача адміністратор управління пакету документів директору управління містобудування та архітектури Прилуцької міської ради (далі</w:t>
            </w:r>
            <w:r w:rsidRPr="002B3193">
              <w:rPr>
                <w:spacing w:val="-10"/>
                <w:sz w:val="24"/>
                <w:szCs w:val="24"/>
              </w:rPr>
              <w:t xml:space="preserve"> </w:t>
            </w:r>
            <w:r w:rsidRPr="002B3193">
              <w:rPr>
                <w:sz w:val="24"/>
                <w:szCs w:val="24"/>
              </w:rPr>
              <w:t>– директор) для визначення відповідального виконавця</w:t>
            </w:r>
            <w:r w:rsidRPr="002B3193">
              <w:rPr>
                <w:spacing w:val="-10"/>
                <w:sz w:val="24"/>
                <w:szCs w:val="24"/>
              </w:rPr>
              <w:t xml:space="preserve"> </w:t>
            </w:r>
            <w:r w:rsidRPr="002B3193">
              <w:rPr>
                <w:sz w:val="24"/>
                <w:szCs w:val="24"/>
              </w:rPr>
              <w:t>послуги</w:t>
            </w:r>
            <w:r w:rsidRPr="002B3193">
              <w:rPr>
                <w:spacing w:val="-13"/>
                <w:sz w:val="24"/>
                <w:szCs w:val="24"/>
              </w:rPr>
              <w:t xml:space="preserve"> </w:t>
            </w:r>
            <w:r w:rsidRPr="002B3193">
              <w:rPr>
                <w:sz w:val="24"/>
                <w:szCs w:val="24"/>
              </w:rPr>
              <w:t>та</w:t>
            </w:r>
            <w:r w:rsidRPr="002B3193">
              <w:rPr>
                <w:spacing w:val="-10"/>
                <w:sz w:val="24"/>
                <w:szCs w:val="24"/>
              </w:rPr>
              <w:t xml:space="preserve"> </w:t>
            </w:r>
            <w:r w:rsidRPr="002B3193">
              <w:rPr>
                <w:sz w:val="24"/>
                <w:szCs w:val="24"/>
              </w:rPr>
              <w:t>накладання</w:t>
            </w:r>
            <w:r w:rsidRPr="002B3193">
              <w:rPr>
                <w:spacing w:val="-10"/>
                <w:sz w:val="24"/>
                <w:szCs w:val="24"/>
              </w:rPr>
              <w:t xml:space="preserve"> </w:t>
            </w:r>
            <w:r w:rsidRPr="002B3193">
              <w:rPr>
                <w:sz w:val="24"/>
                <w:szCs w:val="24"/>
              </w:rPr>
              <w:t xml:space="preserve">відповідної </w:t>
            </w:r>
            <w:r w:rsidRPr="002B3193">
              <w:rPr>
                <w:spacing w:val="-2"/>
                <w:sz w:val="24"/>
                <w:szCs w:val="24"/>
              </w:rPr>
              <w:t>резолюції</w:t>
            </w:r>
          </w:p>
        </w:tc>
        <w:tc>
          <w:tcPr>
            <w:tcW w:w="2410" w:type="dxa"/>
          </w:tcPr>
          <w:p w14:paraId="6CA91664" w14:textId="77777777" w:rsidR="002B3193" w:rsidRPr="002B3193" w:rsidRDefault="002B3193" w:rsidP="002B3193">
            <w:pPr>
              <w:pStyle w:val="TableParagraph"/>
              <w:spacing w:before="156"/>
              <w:jc w:val="center"/>
              <w:rPr>
                <w:b/>
                <w:sz w:val="24"/>
                <w:szCs w:val="24"/>
              </w:rPr>
            </w:pPr>
          </w:p>
          <w:p w14:paraId="2DCCE5A0" w14:textId="597AB8FE" w:rsidR="002B3193" w:rsidRPr="002B3193" w:rsidRDefault="002B3193" w:rsidP="002B3193">
            <w:pPr>
              <w:pStyle w:val="TableParagraph"/>
              <w:spacing w:before="1"/>
              <w:rPr>
                <w:sz w:val="24"/>
                <w:szCs w:val="24"/>
              </w:rPr>
            </w:pPr>
            <w:r w:rsidRPr="002B3193">
              <w:rPr>
                <w:spacing w:val="-2"/>
                <w:sz w:val="24"/>
                <w:szCs w:val="24"/>
              </w:rPr>
              <w:t>Канцелярія, адміністратор управління, директор</w:t>
            </w:r>
          </w:p>
        </w:tc>
        <w:tc>
          <w:tcPr>
            <w:tcW w:w="1949" w:type="dxa"/>
            <w:vMerge/>
          </w:tcPr>
          <w:p w14:paraId="28920929" w14:textId="77777777" w:rsidR="002B3193" w:rsidRPr="002B3193" w:rsidRDefault="002B3193" w:rsidP="002B3193">
            <w:pPr>
              <w:ind w:left="34" w:right="-1"/>
              <w:jc w:val="both"/>
              <w:rPr>
                <w:sz w:val="24"/>
                <w:szCs w:val="24"/>
              </w:rPr>
            </w:pPr>
          </w:p>
        </w:tc>
      </w:tr>
      <w:tr w:rsidR="002B3193" w14:paraId="5199FB30" w14:textId="77777777" w:rsidTr="002B3193">
        <w:trPr>
          <w:trHeight w:val="953"/>
        </w:trPr>
        <w:tc>
          <w:tcPr>
            <w:tcW w:w="567" w:type="dxa"/>
          </w:tcPr>
          <w:p w14:paraId="7095B9BD" w14:textId="77777777" w:rsidR="002B3193" w:rsidRPr="002B3193" w:rsidRDefault="002B3193" w:rsidP="007D45BA">
            <w:pPr>
              <w:pStyle w:val="TableParagraph"/>
              <w:spacing w:before="313"/>
              <w:ind w:left="10"/>
              <w:jc w:val="center"/>
              <w:rPr>
                <w:sz w:val="24"/>
                <w:szCs w:val="24"/>
              </w:rPr>
            </w:pPr>
            <w:r w:rsidRPr="002B3193">
              <w:rPr>
                <w:spacing w:val="-5"/>
                <w:sz w:val="24"/>
                <w:szCs w:val="24"/>
              </w:rPr>
              <w:t>3.</w:t>
            </w:r>
          </w:p>
        </w:tc>
        <w:tc>
          <w:tcPr>
            <w:tcW w:w="5529" w:type="dxa"/>
          </w:tcPr>
          <w:p w14:paraId="3B03835E" w14:textId="77777777" w:rsidR="002B3193" w:rsidRPr="002B3193" w:rsidRDefault="002B3193" w:rsidP="002B3193">
            <w:pPr>
              <w:pStyle w:val="TableParagraph"/>
              <w:ind w:left="4"/>
              <w:jc w:val="both"/>
              <w:rPr>
                <w:sz w:val="24"/>
                <w:szCs w:val="24"/>
              </w:rPr>
            </w:pPr>
            <w:r w:rsidRPr="002B3193">
              <w:rPr>
                <w:sz w:val="24"/>
                <w:szCs w:val="24"/>
              </w:rPr>
              <w:t>Передача пакету документів виконавцю – спеціалісту</w:t>
            </w:r>
            <w:r w:rsidRPr="002B3193">
              <w:rPr>
                <w:spacing w:val="-18"/>
                <w:sz w:val="24"/>
                <w:szCs w:val="24"/>
              </w:rPr>
              <w:t xml:space="preserve"> </w:t>
            </w:r>
            <w:r w:rsidRPr="002B3193">
              <w:rPr>
                <w:sz w:val="24"/>
                <w:szCs w:val="24"/>
              </w:rPr>
              <w:t>сектору</w:t>
            </w:r>
            <w:r w:rsidRPr="002B3193">
              <w:rPr>
                <w:spacing w:val="-17"/>
                <w:sz w:val="24"/>
                <w:szCs w:val="24"/>
              </w:rPr>
              <w:t xml:space="preserve"> </w:t>
            </w:r>
            <w:r w:rsidRPr="002B3193">
              <w:rPr>
                <w:sz w:val="24"/>
                <w:szCs w:val="24"/>
              </w:rPr>
              <w:t>реклами</w:t>
            </w:r>
            <w:r w:rsidRPr="002B3193">
              <w:rPr>
                <w:spacing w:val="-18"/>
                <w:sz w:val="24"/>
                <w:szCs w:val="24"/>
              </w:rPr>
              <w:t xml:space="preserve"> </w:t>
            </w:r>
            <w:r w:rsidRPr="002B3193">
              <w:rPr>
                <w:sz w:val="24"/>
                <w:szCs w:val="24"/>
              </w:rPr>
              <w:t>та</w:t>
            </w:r>
            <w:r w:rsidRPr="002B3193">
              <w:rPr>
                <w:spacing w:val="-17"/>
                <w:sz w:val="24"/>
                <w:szCs w:val="24"/>
              </w:rPr>
              <w:t xml:space="preserve"> </w:t>
            </w:r>
            <w:r w:rsidRPr="002B3193">
              <w:rPr>
                <w:sz w:val="24"/>
                <w:szCs w:val="24"/>
              </w:rPr>
              <w:t>художнього</w:t>
            </w:r>
          </w:p>
          <w:p w14:paraId="10D382CB" w14:textId="77777777" w:rsidR="002B3193" w:rsidRPr="002B3193" w:rsidRDefault="002B3193" w:rsidP="002B3193">
            <w:pPr>
              <w:pStyle w:val="TableParagraph"/>
              <w:spacing w:line="297" w:lineRule="exact"/>
              <w:ind w:left="4"/>
              <w:jc w:val="both"/>
              <w:rPr>
                <w:sz w:val="24"/>
                <w:szCs w:val="24"/>
              </w:rPr>
            </w:pPr>
            <w:r w:rsidRPr="002B3193">
              <w:rPr>
                <w:sz w:val="24"/>
                <w:szCs w:val="24"/>
              </w:rPr>
              <w:t>оздоблення</w:t>
            </w:r>
            <w:r w:rsidRPr="002B3193">
              <w:rPr>
                <w:spacing w:val="-6"/>
                <w:sz w:val="24"/>
                <w:szCs w:val="24"/>
              </w:rPr>
              <w:t xml:space="preserve"> </w:t>
            </w:r>
            <w:r w:rsidRPr="002B3193">
              <w:rPr>
                <w:sz w:val="24"/>
                <w:szCs w:val="24"/>
              </w:rPr>
              <w:t>(далі</w:t>
            </w:r>
            <w:r w:rsidRPr="002B3193">
              <w:rPr>
                <w:spacing w:val="-7"/>
                <w:sz w:val="24"/>
                <w:szCs w:val="24"/>
              </w:rPr>
              <w:t xml:space="preserve"> </w:t>
            </w:r>
            <w:r w:rsidRPr="002B3193">
              <w:rPr>
                <w:sz w:val="24"/>
                <w:szCs w:val="24"/>
              </w:rPr>
              <w:t>–</w:t>
            </w:r>
            <w:r w:rsidRPr="002B3193">
              <w:rPr>
                <w:spacing w:val="-6"/>
                <w:sz w:val="24"/>
                <w:szCs w:val="24"/>
              </w:rPr>
              <w:t xml:space="preserve"> </w:t>
            </w:r>
            <w:r w:rsidRPr="002B3193">
              <w:rPr>
                <w:sz w:val="24"/>
                <w:szCs w:val="24"/>
              </w:rPr>
              <w:t>спеціаліст)</w:t>
            </w:r>
            <w:r w:rsidRPr="002B3193">
              <w:rPr>
                <w:spacing w:val="-6"/>
                <w:sz w:val="24"/>
                <w:szCs w:val="24"/>
              </w:rPr>
              <w:t xml:space="preserve"> </w:t>
            </w:r>
            <w:r w:rsidRPr="002B3193">
              <w:rPr>
                <w:sz w:val="24"/>
                <w:szCs w:val="24"/>
              </w:rPr>
              <w:t>для</w:t>
            </w:r>
            <w:r w:rsidRPr="002B3193">
              <w:rPr>
                <w:spacing w:val="-8"/>
                <w:sz w:val="24"/>
                <w:szCs w:val="24"/>
              </w:rPr>
              <w:t xml:space="preserve"> </w:t>
            </w:r>
            <w:r w:rsidRPr="002B3193">
              <w:rPr>
                <w:spacing w:val="-2"/>
                <w:sz w:val="24"/>
                <w:szCs w:val="24"/>
              </w:rPr>
              <w:t>опрацювання</w:t>
            </w:r>
          </w:p>
        </w:tc>
        <w:tc>
          <w:tcPr>
            <w:tcW w:w="2410" w:type="dxa"/>
          </w:tcPr>
          <w:p w14:paraId="1D4D70D4" w14:textId="77777777" w:rsidR="002B3193" w:rsidRPr="002B3193" w:rsidRDefault="002B3193" w:rsidP="002B3193">
            <w:pPr>
              <w:pStyle w:val="TableParagraph"/>
              <w:spacing w:before="153"/>
              <w:rPr>
                <w:sz w:val="24"/>
                <w:szCs w:val="24"/>
              </w:rPr>
            </w:pPr>
            <w:r w:rsidRPr="002B3193">
              <w:rPr>
                <w:sz w:val="24"/>
                <w:szCs w:val="24"/>
              </w:rPr>
              <w:t>Секретар,</w:t>
            </w:r>
            <w:r w:rsidRPr="002B3193">
              <w:rPr>
                <w:spacing w:val="1"/>
                <w:sz w:val="24"/>
                <w:szCs w:val="24"/>
              </w:rPr>
              <w:t xml:space="preserve"> </w:t>
            </w:r>
            <w:r w:rsidRPr="002B3193">
              <w:rPr>
                <w:spacing w:val="-2"/>
                <w:sz w:val="24"/>
                <w:szCs w:val="24"/>
              </w:rPr>
              <w:t>спеціаліст</w:t>
            </w:r>
          </w:p>
        </w:tc>
        <w:tc>
          <w:tcPr>
            <w:tcW w:w="1949" w:type="dxa"/>
          </w:tcPr>
          <w:p w14:paraId="3EEE28A4" w14:textId="77777777" w:rsidR="002B3193" w:rsidRPr="002B3193" w:rsidRDefault="002B3193" w:rsidP="002B3193">
            <w:pPr>
              <w:pStyle w:val="TableParagraph"/>
              <w:spacing w:before="313"/>
              <w:ind w:left="34" w:right="-1"/>
              <w:jc w:val="both"/>
              <w:rPr>
                <w:sz w:val="24"/>
                <w:szCs w:val="24"/>
              </w:rPr>
            </w:pPr>
            <w:r w:rsidRPr="002B3193">
              <w:rPr>
                <w:sz w:val="24"/>
                <w:szCs w:val="24"/>
              </w:rPr>
              <w:t>Протягом</w:t>
            </w:r>
            <w:r w:rsidRPr="002B3193">
              <w:rPr>
                <w:spacing w:val="-14"/>
                <w:sz w:val="24"/>
                <w:szCs w:val="24"/>
              </w:rPr>
              <w:t xml:space="preserve"> </w:t>
            </w:r>
            <w:r w:rsidRPr="002B3193">
              <w:rPr>
                <w:sz w:val="24"/>
                <w:szCs w:val="24"/>
              </w:rPr>
              <w:t>2</w:t>
            </w:r>
            <w:r w:rsidRPr="002B3193">
              <w:rPr>
                <w:spacing w:val="-15"/>
                <w:sz w:val="24"/>
                <w:szCs w:val="24"/>
              </w:rPr>
              <w:t xml:space="preserve"> </w:t>
            </w:r>
            <w:r w:rsidRPr="002B3193">
              <w:rPr>
                <w:spacing w:val="-5"/>
                <w:sz w:val="24"/>
                <w:szCs w:val="24"/>
              </w:rPr>
              <w:t>дня</w:t>
            </w:r>
          </w:p>
        </w:tc>
      </w:tr>
      <w:tr w:rsidR="002B3193" w14:paraId="77022CBF" w14:textId="77777777" w:rsidTr="002B3193">
        <w:trPr>
          <w:trHeight w:val="1292"/>
        </w:trPr>
        <w:tc>
          <w:tcPr>
            <w:tcW w:w="567" w:type="dxa"/>
          </w:tcPr>
          <w:p w14:paraId="1B463196" w14:textId="77777777" w:rsidR="002B3193" w:rsidRPr="002B3193" w:rsidRDefault="002B3193" w:rsidP="007D45BA">
            <w:pPr>
              <w:pStyle w:val="TableParagraph"/>
              <w:spacing w:before="167"/>
              <w:rPr>
                <w:b/>
                <w:sz w:val="24"/>
                <w:szCs w:val="24"/>
              </w:rPr>
            </w:pPr>
          </w:p>
          <w:p w14:paraId="6EE91677" w14:textId="77777777" w:rsidR="002B3193" w:rsidRPr="002B3193" w:rsidRDefault="002B3193" w:rsidP="007D45BA">
            <w:pPr>
              <w:pStyle w:val="TableParagraph"/>
              <w:ind w:left="10"/>
              <w:jc w:val="center"/>
              <w:rPr>
                <w:sz w:val="24"/>
                <w:szCs w:val="24"/>
              </w:rPr>
            </w:pPr>
            <w:r w:rsidRPr="002B3193">
              <w:rPr>
                <w:spacing w:val="-5"/>
                <w:sz w:val="24"/>
                <w:szCs w:val="24"/>
              </w:rPr>
              <w:t>4.</w:t>
            </w:r>
          </w:p>
        </w:tc>
        <w:tc>
          <w:tcPr>
            <w:tcW w:w="5529" w:type="dxa"/>
          </w:tcPr>
          <w:p w14:paraId="1A047F8B" w14:textId="73C6EEE9" w:rsidR="002B3193" w:rsidRPr="002B3193" w:rsidRDefault="002B3193" w:rsidP="002B3193">
            <w:pPr>
              <w:pStyle w:val="TableParagraph"/>
              <w:spacing w:before="3" w:line="242" w:lineRule="auto"/>
              <w:ind w:left="4"/>
              <w:jc w:val="both"/>
              <w:rPr>
                <w:sz w:val="24"/>
                <w:szCs w:val="24"/>
              </w:rPr>
            </w:pPr>
            <w:r w:rsidRPr="002B3193">
              <w:rPr>
                <w:sz w:val="24"/>
                <w:szCs w:val="24"/>
              </w:rPr>
              <w:t>Розгляд заяви, перевірка повноти документів та їх</w:t>
            </w:r>
            <w:r w:rsidRPr="002B3193">
              <w:rPr>
                <w:spacing w:val="-16"/>
                <w:sz w:val="24"/>
                <w:szCs w:val="24"/>
              </w:rPr>
              <w:t xml:space="preserve"> </w:t>
            </w:r>
            <w:r w:rsidRPr="002B3193">
              <w:rPr>
                <w:sz w:val="24"/>
                <w:szCs w:val="24"/>
              </w:rPr>
              <w:t>відповідності</w:t>
            </w:r>
            <w:r w:rsidRPr="002B3193">
              <w:rPr>
                <w:spacing w:val="-16"/>
                <w:sz w:val="24"/>
                <w:szCs w:val="24"/>
              </w:rPr>
              <w:t xml:space="preserve"> </w:t>
            </w:r>
            <w:r w:rsidRPr="002B3193">
              <w:rPr>
                <w:sz w:val="24"/>
                <w:szCs w:val="24"/>
              </w:rPr>
              <w:t>вимогам</w:t>
            </w:r>
            <w:r w:rsidRPr="002B3193">
              <w:rPr>
                <w:spacing w:val="-17"/>
                <w:sz w:val="24"/>
                <w:szCs w:val="24"/>
              </w:rPr>
              <w:t xml:space="preserve"> </w:t>
            </w:r>
            <w:r w:rsidRPr="002B3193">
              <w:rPr>
                <w:sz w:val="24"/>
                <w:szCs w:val="24"/>
              </w:rPr>
              <w:t>чинного</w:t>
            </w:r>
            <w:r w:rsidRPr="002B3193">
              <w:rPr>
                <w:spacing w:val="-16"/>
                <w:sz w:val="24"/>
                <w:szCs w:val="24"/>
              </w:rPr>
              <w:t xml:space="preserve"> </w:t>
            </w:r>
            <w:r w:rsidRPr="002B3193">
              <w:rPr>
                <w:sz w:val="24"/>
                <w:szCs w:val="24"/>
              </w:rPr>
              <w:t xml:space="preserve">законодавства </w:t>
            </w:r>
            <w:r w:rsidRPr="002B3193">
              <w:rPr>
                <w:spacing w:val="-2"/>
                <w:sz w:val="24"/>
                <w:szCs w:val="24"/>
              </w:rPr>
              <w:t>України,</w:t>
            </w:r>
            <w:r w:rsidRPr="002B3193">
              <w:rPr>
                <w:spacing w:val="-8"/>
                <w:sz w:val="24"/>
                <w:szCs w:val="24"/>
              </w:rPr>
              <w:t xml:space="preserve"> </w:t>
            </w:r>
            <w:r w:rsidRPr="002B3193">
              <w:rPr>
                <w:spacing w:val="-2"/>
                <w:sz w:val="24"/>
                <w:szCs w:val="24"/>
              </w:rPr>
              <w:t>підготовка</w:t>
            </w:r>
            <w:r w:rsidRPr="002B3193">
              <w:rPr>
                <w:spacing w:val="-7"/>
                <w:sz w:val="24"/>
                <w:szCs w:val="24"/>
              </w:rPr>
              <w:t xml:space="preserve"> </w:t>
            </w:r>
            <w:r w:rsidRPr="002B3193">
              <w:rPr>
                <w:spacing w:val="-2"/>
                <w:sz w:val="24"/>
                <w:szCs w:val="24"/>
              </w:rPr>
              <w:t>та</w:t>
            </w:r>
            <w:r w:rsidRPr="002B3193">
              <w:rPr>
                <w:spacing w:val="-7"/>
                <w:sz w:val="24"/>
                <w:szCs w:val="24"/>
              </w:rPr>
              <w:t xml:space="preserve"> </w:t>
            </w:r>
            <w:r w:rsidRPr="002B3193">
              <w:rPr>
                <w:spacing w:val="-2"/>
                <w:sz w:val="24"/>
                <w:szCs w:val="24"/>
              </w:rPr>
              <w:t>узгодження</w:t>
            </w:r>
            <w:r w:rsidRPr="002B3193">
              <w:rPr>
                <w:spacing w:val="-7"/>
                <w:sz w:val="24"/>
                <w:szCs w:val="24"/>
              </w:rPr>
              <w:t xml:space="preserve"> </w:t>
            </w:r>
            <w:proofErr w:type="spellStart"/>
            <w:r w:rsidRPr="002B3193">
              <w:rPr>
                <w:spacing w:val="-2"/>
                <w:sz w:val="24"/>
                <w:szCs w:val="24"/>
              </w:rPr>
              <w:t>проєкту</w:t>
            </w:r>
            <w:proofErr w:type="spellEnd"/>
            <w:r w:rsidRPr="002B3193">
              <w:rPr>
                <w:spacing w:val="-2"/>
                <w:sz w:val="24"/>
                <w:szCs w:val="24"/>
              </w:rPr>
              <w:t xml:space="preserve"> </w:t>
            </w:r>
            <w:r w:rsidRPr="002B3193">
              <w:rPr>
                <w:sz w:val="24"/>
                <w:szCs w:val="24"/>
              </w:rPr>
              <w:t>рішення</w:t>
            </w:r>
            <w:r w:rsidRPr="002B3193">
              <w:rPr>
                <w:spacing w:val="-18"/>
                <w:sz w:val="24"/>
                <w:szCs w:val="24"/>
              </w:rPr>
              <w:t xml:space="preserve"> </w:t>
            </w:r>
            <w:r w:rsidRPr="002B3193">
              <w:rPr>
                <w:sz w:val="24"/>
                <w:szCs w:val="24"/>
              </w:rPr>
              <w:t>з</w:t>
            </w:r>
            <w:r w:rsidRPr="002B3193">
              <w:rPr>
                <w:spacing w:val="-16"/>
                <w:sz w:val="24"/>
                <w:szCs w:val="24"/>
              </w:rPr>
              <w:t xml:space="preserve"> </w:t>
            </w:r>
            <w:r w:rsidRPr="002B3193">
              <w:rPr>
                <w:sz w:val="24"/>
                <w:szCs w:val="24"/>
              </w:rPr>
              <w:t>керівниками</w:t>
            </w:r>
            <w:r w:rsidRPr="002B3193">
              <w:rPr>
                <w:spacing w:val="-15"/>
                <w:sz w:val="24"/>
                <w:szCs w:val="24"/>
              </w:rPr>
              <w:t xml:space="preserve"> </w:t>
            </w:r>
            <w:r w:rsidRPr="002B3193">
              <w:rPr>
                <w:sz w:val="24"/>
                <w:szCs w:val="24"/>
              </w:rPr>
              <w:t>виконавчих</w:t>
            </w:r>
            <w:r w:rsidRPr="002B3193">
              <w:rPr>
                <w:spacing w:val="-15"/>
                <w:sz w:val="24"/>
                <w:szCs w:val="24"/>
              </w:rPr>
              <w:t xml:space="preserve"> </w:t>
            </w:r>
            <w:r w:rsidRPr="002B3193">
              <w:rPr>
                <w:spacing w:val="-2"/>
                <w:sz w:val="24"/>
                <w:szCs w:val="24"/>
              </w:rPr>
              <w:t>органів</w:t>
            </w:r>
          </w:p>
        </w:tc>
        <w:tc>
          <w:tcPr>
            <w:tcW w:w="2410" w:type="dxa"/>
          </w:tcPr>
          <w:p w14:paraId="73610559" w14:textId="70F5AAA6" w:rsidR="002B3193" w:rsidRPr="002B3193" w:rsidRDefault="002B3193" w:rsidP="002B3193">
            <w:pPr>
              <w:pStyle w:val="TableParagraph"/>
              <w:spacing w:before="166"/>
              <w:rPr>
                <w:sz w:val="24"/>
                <w:szCs w:val="24"/>
              </w:rPr>
            </w:pPr>
            <w:r w:rsidRPr="002B3193">
              <w:rPr>
                <w:spacing w:val="-2"/>
                <w:sz w:val="24"/>
                <w:szCs w:val="24"/>
              </w:rPr>
              <w:t>Спеціаліст, керівники</w:t>
            </w:r>
            <w:r w:rsidRPr="002B3193">
              <w:rPr>
                <w:spacing w:val="-16"/>
                <w:sz w:val="24"/>
                <w:szCs w:val="24"/>
              </w:rPr>
              <w:t xml:space="preserve"> </w:t>
            </w:r>
            <w:r w:rsidRPr="002B3193">
              <w:rPr>
                <w:spacing w:val="-2"/>
                <w:sz w:val="24"/>
                <w:szCs w:val="24"/>
              </w:rPr>
              <w:t>виконавчих</w:t>
            </w:r>
            <w:r w:rsidRPr="002B3193">
              <w:rPr>
                <w:sz w:val="24"/>
                <w:szCs w:val="24"/>
              </w:rPr>
              <w:t xml:space="preserve"> </w:t>
            </w:r>
            <w:r w:rsidRPr="002B3193">
              <w:rPr>
                <w:spacing w:val="-2"/>
                <w:sz w:val="24"/>
                <w:szCs w:val="24"/>
              </w:rPr>
              <w:t>органів</w:t>
            </w:r>
          </w:p>
        </w:tc>
        <w:tc>
          <w:tcPr>
            <w:tcW w:w="1949" w:type="dxa"/>
          </w:tcPr>
          <w:p w14:paraId="6C17115A" w14:textId="77777777" w:rsidR="002B3193" w:rsidRPr="002B3193" w:rsidRDefault="002B3193" w:rsidP="002B3193">
            <w:pPr>
              <w:pStyle w:val="TableParagraph"/>
              <w:spacing w:before="167"/>
              <w:ind w:left="34" w:right="-1"/>
              <w:jc w:val="both"/>
              <w:rPr>
                <w:b/>
                <w:sz w:val="24"/>
                <w:szCs w:val="24"/>
              </w:rPr>
            </w:pPr>
          </w:p>
          <w:p w14:paraId="4C01AACC" w14:textId="77777777" w:rsidR="002B3193" w:rsidRPr="002B3193" w:rsidRDefault="002B3193" w:rsidP="002B3193">
            <w:pPr>
              <w:pStyle w:val="TableParagraph"/>
              <w:ind w:left="34" w:right="-1"/>
              <w:jc w:val="both"/>
              <w:rPr>
                <w:sz w:val="24"/>
                <w:szCs w:val="24"/>
              </w:rPr>
            </w:pPr>
            <w:r w:rsidRPr="002B3193">
              <w:rPr>
                <w:sz w:val="24"/>
                <w:szCs w:val="24"/>
              </w:rPr>
              <w:t>Протягом</w:t>
            </w:r>
            <w:r w:rsidRPr="002B3193">
              <w:rPr>
                <w:spacing w:val="-17"/>
                <w:sz w:val="24"/>
                <w:szCs w:val="24"/>
              </w:rPr>
              <w:t xml:space="preserve"> </w:t>
            </w:r>
            <w:r w:rsidRPr="002B3193">
              <w:rPr>
                <w:sz w:val="24"/>
                <w:szCs w:val="24"/>
              </w:rPr>
              <w:t>3-5</w:t>
            </w:r>
            <w:r w:rsidRPr="002B3193">
              <w:rPr>
                <w:spacing w:val="-14"/>
                <w:sz w:val="24"/>
                <w:szCs w:val="24"/>
              </w:rPr>
              <w:t xml:space="preserve"> </w:t>
            </w:r>
            <w:r w:rsidRPr="002B3193">
              <w:rPr>
                <w:spacing w:val="-4"/>
                <w:sz w:val="24"/>
                <w:szCs w:val="24"/>
              </w:rPr>
              <w:t>днів</w:t>
            </w:r>
          </w:p>
        </w:tc>
      </w:tr>
      <w:tr w:rsidR="002B3193" w:rsidRPr="002B3193" w14:paraId="7F2E55E1" w14:textId="77777777" w:rsidTr="002B3193">
        <w:trPr>
          <w:trHeight w:val="2535"/>
        </w:trPr>
        <w:tc>
          <w:tcPr>
            <w:tcW w:w="567" w:type="dxa"/>
          </w:tcPr>
          <w:p w14:paraId="297B9705" w14:textId="77777777" w:rsidR="002B3193" w:rsidRPr="002B3193" w:rsidRDefault="002B3193" w:rsidP="007D45BA">
            <w:pPr>
              <w:pStyle w:val="TableParagraph"/>
              <w:rPr>
                <w:b/>
                <w:sz w:val="24"/>
                <w:szCs w:val="24"/>
              </w:rPr>
            </w:pPr>
          </w:p>
          <w:p w14:paraId="055D6992" w14:textId="77777777" w:rsidR="002B3193" w:rsidRPr="002B3193" w:rsidRDefault="002B3193" w:rsidP="007D45BA">
            <w:pPr>
              <w:pStyle w:val="TableParagraph"/>
              <w:spacing w:before="25"/>
              <w:rPr>
                <w:b/>
                <w:sz w:val="24"/>
                <w:szCs w:val="24"/>
              </w:rPr>
            </w:pPr>
          </w:p>
          <w:p w14:paraId="6BA7B5D7" w14:textId="77777777" w:rsidR="002B3193" w:rsidRPr="002B3193" w:rsidRDefault="002B3193" w:rsidP="007D45BA">
            <w:pPr>
              <w:pStyle w:val="TableParagraph"/>
              <w:ind w:left="10" w:right="1"/>
              <w:jc w:val="center"/>
              <w:rPr>
                <w:sz w:val="24"/>
                <w:szCs w:val="24"/>
              </w:rPr>
            </w:pPr>
            <w:r w:rsidRPr="002B3193">
              <w:rPr>
                <w:spacing w:val="-5"/>
                <w:sz w:val="24"/>
                <w:szCs w:val="24"/>
              </w:rPr>
              <w:t>5.</w:t>
            </w:r>
          </w:p>
        </w:tc>
        <w:tc>
          <w:tcPr>
            <w:tcW w:w="5529" w:type="dxa"/>
          </w:tcPr>
          <w:p w14:paraId="1BF7F4F7" w14:textId="46CEEAF0" w:rsidR="002B3193" w:rsidRPr="002B3193" w:rsidRDefault="002B3193" w:rsidP="002B3193">
            <w:pPr>
              <w:pStyle w:val="TableParagraph"/>
              <w:spacing w:before="187"/>
              <w:jc w:val="both"/>
              <w:rPr>
                <w:sz w:val="24"/>
                <w:szCs w:val="24"/>
              </w:rPr>
            </w:pPr>
            <w:r w:rsidRPr="002B3193">
              <w:rPr>
                <w:sz w:val="24"/>
                <w:szCs w:val="24"/>
              </w:rPr>
              <w:t xml:space="preserve">Розгляд </w:t>
            </w:r>
            <w:proofErr w:type="spellStart"/>
            <w:r w:rsidRPr="002B3193">
              <w:rPr>
                <w:sz w:val="24"/>
                <w:szCs w:val="24"/>
              </w:rPr>
              <w:t>проєкту</w:t>
            </w:r>
            <w:proofErr w:type="spellEnd"/>
            <w:r w:rsidRPr="002B3193">
              <w:rPr>
                <w:sz w:val="24"/>
                <w:szCs w:val="24"/>
              </w:rPr>
              <w:t xml:space="preserve"> рішення на засіданні </w:t>
            </w:r>
            <w:r w:rsidRPr="002B3193">
              <w:rPr>
                <w:spacing w:val="-2"/>
                <w:sz w:val="24"/>
                <w:szCs w:val="24"/>
              </w:rPr>
              <w:t>Виконавчого</w:t>
            </w:r>
            <w:r w:rsidRPr="002B3193">
              <w:rPr>
                <w:spacing w:val="-16"/>
                <w:sz w:val="24"/>
                <w:szCs w:val="24"/>
              </w:rPr>
              <w:t xml:space="preserve"> </w:t>
            </w:r>
            <w:r w:rsidRPr="002B3193">
              <w:rPr>
                <w:spacing w:val="-2"/>
                <w:sz w:val="24"/>
                <w:szCs w:val="24"/>
              </w:rPr>
              <w:t>комітету</w:t>
            </w:r>
            <w:r w:rsidRPr="002B3193">
              <w:rPr>
                <w:spacing w:val="-14"/>
                <w:sz w:val="24"/>
                <w:szCs w:val="24"/>
              </w:rPr>
              <w:t xml:space="preserve"> </w:t>
            </w:r>
            <w:r w:rsidRPr="002B3193">
              <w:rPr>
                <w:spacing w:val="-2"/>
                <w:sz w:val="24"/>
                <w:szCs w:val="24"/>
              </w:rPr>
              <w:t>Прилуцької</w:t>
            </w:r>
            <w:r w:rsidRPr="002B3193">
              <w:rPr>
                <w:spacing w:val="-14"/>
                <w:sz w:val="24"/>
                <w:szCs w:val="24"/>
              </w:rPr>
              <w:t xml:space="preserve"> </w:t>
            </w:r>
            <w:r w:rsidRPr="002B3193">
              <w:rPr>
                <w:spacing w:val="-2"/>
                <w:sz w:val="24"/>
                <w:szCs w:val="24"/>
              </w:rPr>
              <w:t xml:space="preserve">міської </w:t>
            </w:r>
            <w:r w:rsidRPr="002B3193">
              <w:rPr>
                <w:sz w:val="24"/>
                <w:szCs w:val="24"/>
              </w:rPr>
              <w:t>ради, підписання рішення міським головою</w:t>
            </w:r>
          </w:p>
        </w:tc>
        <w:tc>
          <w:tcPr>
            <w:tcW w:w="2410" w:type="dxa"/>
          </w:tcPr>
          <w:p w14:paraId="6F96811C" w14:textId="65D8FAD1" w:rsidR="002B3193" w:rsidRPr="002B3193" w:rsidRDefault="002B3193" w:rsidP="002B3193">
            <w:pPr>
              <w:pStyle w:val="TableParagraph"/>
              <w:spacing w:before="26"/>
              <w:ind w:left="36" w:right="23" w:hanging="1"/>
              <w:rPr>
                <w:sz w:val="24"/>
                <w:szCs w:val="24"/>
              </w:rPr>
            </w:pPr>
            <w:r w:rsidRPr="002B3193">
              <w:rPr>
                <w:sz w:val="24"/>
                <w:szCs w:val="24"/>
              </w:rPr>
              <w:t xml:space="preserve">Члени Виконавчого </w:t>
            </w:r>
            <w:r w:rsidRPr="002B3193">
              <w:rPr>
                <w:spacing w:val="-2"/>
                <w:sz w:val="24"/>
                <w:szCs w:val="24"/>
              </w:rPr>
              <w:t>комітету</w:t>
            </w:r>
            <w:r w:rsidRPr="002B3193">
              <w:rPr>
                <w:spacing w:val="-16"/>
                <w:sz w:val="24"/>
                <w:szCs w:val="24"/>
              </w:rPr>
              <w:t xml:space="preserve"> </w:t>
            </w:r>
            <w:r w:rsidRPr="002B3193">
              <w:rPr>
                <w:spacing w:val="-2"/>
                <w:sz w:val="24"/>
                <w:szCs w:val="24"/>
              </w:rPr>
              <w:t xml:space="preserve">Прилуцької </w:t>
            </w:r>
            <w:r w:rsidRPr="002B3193">
              <w:rPr>
                <w:sz w:val="24"/>
                <w:szCs w:val="24"/>
              </w:rPr>
              <w:t>міської ради, міський</w:t>
            </w:r>
            <w:r w:rsidRPr="002B3193">
              <w:rPr>
                <w:spacing w:val="-3"/>
                <w:sz w:val="24"/>
                <w:szCs w:val="24"/>
              </w:rPr>
              <w:t xml:space="preserve"> </w:t>
            </w:r>
            <w:r w:rsidRPr="002B3193">
              <w:rPr>
                <w:spacing w:val="-2"/>
                <w:sz w:val="24"/>
                <w:szCs w:val="24"/>
              </w:rPr>
              <w:t>голова</w:t>
            </w:r>
          </w:p>
        </w:tc>
        <w:tc>
          <w:tcPr>
            <w:tcW w:w="1949" w:type="dxa"/>
          </w:tcPr>
          <w:p w14:paraId="0108628C" w14:textId="77777777" w:rsidR="002B3193" w:rsidRPr="002B3193" w:rsidRDefault="002B3193" w:rsidP="002B3193">
            <w:pPr>
              <w:pStyle w:val="TableParagraph"/>
              <w:ind w:left="34" w:right="-1" w:hanging="6"/>
              <w:jc w:val="both"/>
              <w:rPr>
                <w:sz w:val="24"/>
                <w:szCs w:val="24"/>
              </w:rPr>
            </w:pPr>
            <w:r w:rsidRPr="002B3193">
              <w:rPr>
                <w:sz w:val="24"/>
                <w:szCs w:val="24"/>
              </w:rPr>
              <w:t>Розгляд,</w:t>
            </w:r>
            <w:r w:rsidRPr="002B3193">
              <w:rPr>
                <w:spacing w:val="-18"/>
                <w:sz w:val="24"/>
                <w:szCs w:val="24"/>
              </w:rPr>
              <w:t xml:space="preserve"> </w:t>
            </w:r>
            <w:r w:rsidRPr="002B3193">
              <w:rPr>
                <w:sz w:val="24"/>
                <w:szCs w:val="24"/>
              </w:rPr>
              <w:t xml:space="preserve">прийняття рішення та його </w:t>
            </w:r>
            <w:r w:rsidRPr="002B3193">
              <w:rPr>
                <w:spacing w:val="-2"/>
                <w:sz w:val="24"/>
                <w:szCs w:val="24"/>
              </w:rPr>
              <w:t xml:space="preserve">підписання </w:t>
            </w:r>
            <w:r w:rsidRPr="002B3193">
              <w:rPr>
                <w:sz w:val="24"/>
                <w:szCs w:val="24"/>
              </w:rPr>
              <w:t>протягом</w:t>
            </w:r>
            <w:r w:rsidRPr="002B3193">
              <w:rPr>
                <w:spacing w:val="-10"/>
                <w:sz w:val="24"/>
                <w:szCs w:val="24"/>
              </w:rPr>
              <w:t xml:space="preserve"> </w:t>
            </w:r>
            <w:r w:rsidRPr="002B3193">
              <w:rPr>
                <w:sz w:val="24"/>
                <w:szCs w:val="24"/>
              </w:rPr>
              <w:t>6</w:t>
            </w:r>
            <w:r w:rsidRPr="002B3193">
              <w:rPr>
                <w:spacing w:val="-6"/>
                <w:sz w:val="24"/>
                <w:szCs w:val="24"/>
              </w:rPr>
              <w:t xml:space="preserve"> </w:t>
            </w:r>
            <w:r w:rsidRPr="002B3193">
              <w:rPr>
                <w:sz w:val="24"/>
                <w:szCs w:val="24"/>
              </w:rPr>
              <w:t>–</w:t>
            </w:r>
            <w:r w:rsidRPr="002B3193">
              <w:rPr>
                <w:spacing w:val="-8"/>
                <w:sz w:val="24"/>
                <w:szCs w:val="24"/>
              </w:rPr>
              <w:t xml:space="preserve"> </w:t>
            </w:r>
            <w:r w:rsidRPr="002B3193">
              <w:rPr>
                <w:sz w:val="24"/>
                <w:szCs w:val="24"/>
              </w:rPr>
              <w:t>8</w:t>
            </w:r>
            <w:r w:rsidRPr="002B3193">
              <w:rPr>
                <w:spacing w:val="-6"/>
                <w:sz w:val="24"/>
                <w:szCs w:val="24"/>
              </w:rPr>
              <w:t xml:space="preserve"> </w:t>
            </w:r>
            <w:r w:rsidRPr="002B3193">
              <w:rPr>
                <w:spacing w:val="-4"/>
                <w:sz w:val="24"/>
                <w:szCs w:val="24"/>
              </w:rPr>
              <w:t>днів</w:t>
            </w:r>
          </w:p>
          <w:p w14:paraId="77512611" w14:textId="5B9BBF57" w:rsidR="002B3193" w:rsidRPr="002B3193" w:rsidRDefault="002B3193" w:rsidP="002B3193">
            <w:pPr>
              <w:pStyle w:val="TableParagraph"/>
              <w:ind w:left="34" w:right="-1" w:hanging="6"/>
              <w:jc w:val="both"/>
              <w:rPr>
                <w:sz w:val="24"/>
                <w:szCs w:val="24"/>
              </w:rPr>
            </w:pPr>
            <w:r w:rsidRPr="002B3193">
              <w:rPr>
                <w:spacing w:val="-2"/>
                <w:sz w:val="24"/>
                <w:szCs w:val="24"/>
              </w:rPr>
              <w:t>Зупинення розгляду</w:t>
            </w:r>
          </w:p>
        </w:tc>
      </w:tr>
      <w:tr w:rsidR="002B3193" w14:paraId="2F4B5E4F" w14:textId="77777777" w:rsidTr="002B3193">
        <w:trPr>
          <w:trHeight w:val="2677"/>
        </w:trPr>
        <w:tc>
          <w:tcPr>
            <w:tcW w:w="567" w:type="dxa"/>
          </w:tcPr>
          <w:p w14:paraId="1DB45541" w14:textId="4AA764E4" w:rsidR="002B3193" w:rsidRPr="002B3193" w:rsidRDefault="002B3193" w:rsidP="007D45BA">
            <w:pPr>
              <w:pStyle w:val="TableParagraph"/>
              <w:rPr>
                <w:b/>
                <w:sz w:val="24"/>
                <w:szCs w:val="24"/>
              </w:rPr>
            </w:pPr>
          </w:p>
          <w:p w14:paraId="6E1D3949" w14:textId="77777777" w:rsidR="002B3193" w:rsidRPr="002B3193" w:rsidRDefault="002B3193" w:rsidP="002B3193">
            <w:pPr>
              <w:rPr>
                <w:sz w:val="24"/>
                <w:szCs w:val="24"/>
                <w:lang w:val="uk-UA" w:eastAsia="en-US"/>
              </w:rPr>
            </w:pPr>
          </w:p>
          <w:p w14:paraId="0DC9AFD2" w14:textId="77777777" w:rsidR="002B3193" w:rsidRPr="002B3193" w:rsidRDefault="002B3193" w:rsidP="002B3193">
            <w:pPr>
              <w:rPr>
                <w:sz w:val="24"/>
                <w:szCs w:val="24"/>
                <w:lang w:val="uk-UA" w:eastAsia="en-US"/>
              </w:rPr>
            </w:pPr>
          </w:p>
          <w:p w14:paraId="51EEC4D7" w14:textId="77777777" w:rsidR="002B3193" w:rsidRPr="002B3193" w:rsidRDefault="002B3193" w:rsidP="002B3193">
            <w:pPr>
              <w:rPr>
                <w:sz w:val="24"/>
                <w:szCs w:val="24"/>
                <w:lang w:val="uk-UA" w:eastAsia="en-US"/>
              </w:rPr>
            </w:pPr>
          </w:p>
          <w:p w14:paraId="12D65107" w14:textId="50025C92" w:rsidR="002B3193" w:rsidRPr="002B3193" w:rsidRDefault="002B3193" w:rsidP="002B3193">
            <w:pPr>
              <w:rPr>
                <w:sz w:val="24"/>
                <w:szCs w:val="24"/>
                <w:lang w:val="uk-UA" w:eastAsia="en-US"/>
              </w:rPr>
            </w:pPr>
          </w:p>
          <w:p w14:paraId="05A63F89" w14:textId="0DD97F43" w:rsidR="002B3193" w:rsidRPr="002B3193" w:rsidRDefault="002B3193" w:rsidP="002B3193">
            <w:pPr>
              <w:jc w:val="center"/>
              <w:rPr>
                <w:sz w:val="24"/>
                <w:szCs w:val="24"/>
                <w:lang w:val="uk-UA" w:eastAsia="en-US"/>
              </w:rPr>
            </w:pPr>
            <w:r w:rsidRPr="002B3193">
              <w:rPr>
                <w:sz w:val="24"/>
                <w:szCs w:val="24"/>
                <w:lang w:val="uk-UA" w:eastAsia="en-US"/>
              </w:rPr>
              <w:t>6.</w:t>
            </w:r>
          </w:p>
        </w:tc>
        <w:tc>
          <w:tcPr>
            <w:tcW w:w="5529" w:type="dxa"/>
          </w:tcPr>
          <w:p w14:paraId="3E419B40" w14:textId="2CDBC861" w:rsidR="002B3193" w:rsidRPr="002B3193" w:rsidRDefault="002B3193" w:rsidP="002B3193">
            <w:pPr>
              <w:pStyle w:val="TableParagraph"/>
              <w:spacing w:before="187"/>
              <w:jc w:val="both"/>
              <w:rPr>
                <w:sz w:val="24"/>
                <w:szCs w:val="24"/>
              </w:rPr>
            </w:pPr>
            <w:r w:rsidRPr="002B3193">
              <w:rPr>
                <w:sz w:val="24"/>
                <w:szCs w:val="24"/>
              </w:rPr>
              <w:t>У разі прийняття Виконавчим комітетом Прилуцької міської ради рішення про надання дозволу на розміщення зовнішньої реклами обидва примірники дозволу підписуються директором та скріплюються печаткою.</w:t>
            </w:r>
          </w:p>
          <w:p w14:paraId="2D1101B3" w14:textId="3A09E31D" w:rsidR="002B3193" w:rsidRPr="002B3193" w:rsidRDefault="002B3193" w:rsidP="002B3193">
            <w:pPr>
              <w:pStyle w:val="TableParagraph"/>
              <w:spacing w:before="187"/>
              <w:jc w:val="both"/>
              <w:rPr>
                <w:sz w:val="24"/>
                <w:szCs w:val="24"/>
              </w:rPr>
            </w:pPr>
            <w:r w:rsidRPr="002B3193">
              <w:rPr>
                <w:sz w:val="24"/>
                <w:szCs w:val="24"/>
              </w:rPr>
              <w:t xml:space="preserve">Спеціаліст роздруковує рішення Виконавчого комітету, реєструє та сканує дозвіл на розміщення зовнішньої реклами, вносить відповідну інформацію до інформаційного банку даних (журнал реєстрації заяв та дозволів на розміщення зовнішньої реклами, електронний журнал, відкриті дані, </w:t>
            </w:r>
            <w:proofErr w:type="spellStart"/>
            <w:r w:rsidRPr="002B3193">
              <w:rPr>
                <w:sz w:val="24"/>
                <w:szCs w:val="24"/>
              </w:rPr>
              <w:t>геопортал</w:t>
            </w:r>
            <w:proofErr w:type="spellEnd"/>
            <w:r w:rsidRPr="002B3193">
              <w:rPr>
                <w:sz w:val="24"/>
                <w:szCs w:val="24"/>
              </w:rPr>
              <w:t>), надає рішення та дозвіл секретарю для передачі адміністратору управління.</w:t>
            </w:r>
          </w:p>
          <w:p w14:paraId="0AEE7E8F" w14:textId="5892431F" w:rsidR="002B3193" w:rsidRPr="002B3193" w:rsidRDefault="002B3193" w:rsidP="002B3193">
            <w:pPr>
              <w:pStyle w:val="TableParagraph"/>
              <w:spacing w:before="187"/>
              <w:ind w:left="4"/>
              <w:jc w:val="both"/>
              <w:rPr>
                <w:sz w:val="24"/>
                <w:szCs w:val="24"/>
              </w:rPr>
            </w:pPr>
            <w:r w:rsidRPr="002B3193">
              <w:rPr>
                <w:sz w:val="24"/>
                <w:szCs w:val="24"/>
              </w:rPr>
              <w:t>Примірник рішення Виконавчого комітету Прилуцької міської ради про надання дозволу на розміщення зовнішньої реклами з примірником дозволу на розміщення зовнішньої реклами передаються секретарем адміністратору згідно з актом прийому-передачі під підпис.</w:t>
            </w:r>
          </w:p>
          <w:p w14:paraId="2A3763EC" w14:textId="3EE8A092" w:rsidR="002B3193" w:rsidRPr="002B3193" w:rsidRDefault="002B3193" w:rsidP="002B3193">
            <w:pPr>
              <w:pStyle w:val="TableParagraph"/>
              <w:spacing w:before="187"/>
              <w:ind w:left="4"/>
              <w:jc w:val="both"/>
              <w:rPr>
                <w:sz w:val="24"/>
                <w:szCs w:val="24"/>
              </w:rPr>
            </w:pPr>
            <w:r w:rsidRPr="002B3193">
              <w:rPr>
                <w:sz w:val="24"/>
                <w:szCs w:val="24"/>
              </w:rPr>
              <w:t>У разі прийняття Виконавчим комітетом Прилуцької міської ради рішення про відмову у наданні дозволу на розміщення зовнішньої реклами примірник рішення надається секретарю для передачі адміністратору</w:t>
            </w:r>
          </w:p>
        </w:tc>
        <w:tc>
          <w:tcPr>
            <w:tcW w:w="2410" w:type="dxa"/>
          </w:tcPr>
          <w:p w14:paraId="2A012F40" w14:textId="6797BD0C" w:rsidR="002B3193" w:rsidRPr="002B3193" w:rsidRDefault="002B3193" w:rsidP="002B3193">
            <w:pPr>
              <w:pStyle w:val="TableParagraph"/>
              <w:spacing w:before="26"/>
              <w:ind w:left="36" w:right="23" w:hanging="1"/>
              <w:rPr>
                <w:sz w:val="24"/>
                <w:szCs w:val="24"/>
              </w:rPr>
            </w:pPr>
            <w:r w:rsidRPr="002B3193">
              <w:rPr>
                <w:sz w:val="24"/>
                <w:szCs w:val="24"/>
              </w:rPr>
              <w:t>Директор, спеціаліст, секретар, адміністратор управління</w:t>
            </w:r>
          </w:p>
        </w:tc>
        <w:tc>
          <w:tcPr>
            <w:tcW w:w="1949" w:type="dxa"/>
          </w:tcPr>
          <w:p w14:paraId="0A7E6DEA" w14:textId="4EA09FC2" w:rsidR="002B3193" w:rsidRPr="002B3193" w:rsidRDefault="002B3193" w:rsidP="002B3193">
            <w:pPr>
              <w:pStyle w:val="TableParagraph"/>
              <w:ind w:left="34" w:right="-1" w:hanging="6"/>
              <w:jc w:val="both"/>
              <w:rPr>
                <w:sz w:val="24"/>
                <w:szCs w:val="24"/>
              </w:rPr>
            </w:pPr>
            <w:r w:rsidRPr="002B3193">
              <w:rPr>
                <w:sz w:val="24"/>
                <w:szCs w:val="24"/>
              </w:rPr>
              <w:t>Протягом 9 дня</w:t>
            </w:r>
          </w:p>
        </w:tc>
      </w:tr>
      <w:tr w:rsidR="002B3193" w14:paraId="06849C04" w14:textId="77777777" w:rsidTr="002B3193">
        <w:trPr>
          <w:trHeight w:val="2677"/>
        </w:trPr>
        <w:tc>
          <w:tcPr>
            <w:tcW w:w="567" w:type="dxa"/>
          </w:tcPr>
          <w:p w14:paraId="5082DC64" w14:textId="77777777" w:rsidR="0040407B" w:rsidRDefault="0040407B" w:rsidP="0040407B">
            <w:pPr>
              <w:pStyle w:val="TableParagraph"/>
              <w:jc w:val="center"/>
              <w:rPr>
                <w:sz w:val="24"/>
                <w:szCs w:val="24"/>
              </w:rPr>
            </w:pPr>
          </w:p>
          <w:p w14:paraId="20DE7CCC" w14:textId="75080A5F" w:rsidR="002B3193" w:rsidRPr="002B3193" w:rsidRDefault="002B3193" w:rsidP="0040407B">
            <w:pPr>
              <w:pStyle w:val="TableParagraph"/>
              <w:jc w:val="center"/>
              <w:rPr>
                <w:b/>
                <w:sz w:val="24"/>
                <w:szCs w:val="24"/>
              </w:rPr>
            </w:pPr>
            <w:r w:rsidRPr="002B3193">
              <w:rPr>
                <w:sz w:val="24"/>
                <w:szCs w:val="24"/>
              </w:rPr>
              <w:t>7.</w:t>
            </w:r>
          </w:p>
        </w:tc>
        <w:tc>
          <w:tcPr>
            <w:tcW w:w="5529" w:type="dxa"/>
          </w:tcPr>
          <w:p w14:paraId="12667242" w14:textId="08B90E99" w:rsidR="002B3193" w:rsidRPr="002B3193" w:rsidRDefault="002B3193" w:rsidP="002B3193">
            <w:pPr>
              <w:pStyle w:val="TableParagraph"/>
              <w:spacing w:before="187"/>
              <w:jc w:val="both"/>
              <w:rPr>
                <w:sz w:val="24"/>
                <w:szCs w:val="24"/>
              </w:rPr>
            </w:pPr>
            <w:r w:rsidRPr="002B3193">
              <w:rPr>
                <w:sz w:val="24"/>
                <w:szCs w:val="24"/>
              </w:rPr>
              <w:t>Повідомлення заявника про необхідність отримання документів, видача документів заявнику</w:t>
            </w:r>
          </w:p>
        </w:tc>
        <w:tc>
          <w:tcPr>
            <w:tcW w:w="2410" w:type="dxa"/>
          </w:tcPr>
          <w:p w14:paraId="7F3A00C6" w14:textId="7F9CA977" w:rsidR="002B3193" w:rsidRPr="002B3193" w:rsidRDefault="002B3193" w:rsidP="002B3193">
            <w:pPr>
              <w:pStyle w:val="TableParagraph"/>
              <w:spacing w:before="26"/>
              <w:ind w:left="36" w:right="23" w:hanging="1"/>
              <w:jc w:val="center"/>
              <w:rPr>
                <w:sz w:val="24"/>
                <w:szCs w:val="24"/>
              </w:rPr>
            </w:pPr>
            <w:r w:rsidRPr="002B3193">
              <w:rPr>
                <w:sz w:val="24"/>
                <w:szCs w:val="24"/>
              </w:rPr>
              <w:t>Адміністратор управління</w:t>
            </w:r>
          </w:p>
        </w:tc>
        <w:tc>
          <w:tcPr>
            <w:tcW w:w="1949" w:type="dxa"/>
          </w:tcPr>
          <w:p w14:paraId="6F3CB1F9" w14:textId="2E5CEB88" w:rsidR="002B3193" w:rsidRPr="002B3193" w:rsidRDefault="002B3193" w:rsidP="002B3193">
            <w:pPr>
              <w:pStyle w:val="TableParagraph"/>
              <w:ind w:left="34" w:right="-1" w:hanging="6"/>
              <w:jc w:val="both"/>
              <w:rPr>
                <w:sz w:val="24"/>
                <w:szCs w:val="24"/>
              </w:rPr>
            </w:pPr>
            <w:r w:rsidRPr="002B3193">
              <w:rPr>
                <w:sz w:val="24"/>
                <w:szCs w:val="24"/>
              </w:rPr>
              <w:t>Протягом 10 дня</w:t>
            </w:r>
          </w:p>
        </w:tc>
      </w:tr>
    </w:tbl>
    <w:p w14:paraId="1FE0EB4A" w14:textId="77777777" w:rsidR="002B3193" w:rsidRDefault="002B3193" w:rsidP="00AE70A4">
      <w:pPr>
        <w:shd w:val="clear" w:color="auto" w:fill="FFFFFF"/>
      </w:pPr>
    </w:p>
    <w:p w14:paraId="3CAA2305" w14:textId="6EBE9181" w:rsidR="00A4093A" w:rsidRPr="00BE7FE1" w:rsidRDefault="00A4093A" w:rsidP="00AE70A4">
      <w:pPr>
        <w:shd w:val="clear" w:color="auto" w:fill="FFFFFF"/>
        <w:rPr>
          <w:b/>
          <w:lang w:val="uk-UA"/>
        </w:rPr>
      </w:pPr>
      <w:r>
        <w:rPr>
          <w:lang w:val="uk-UA"/>
        </w:rPr>
        <w:t>Загальна кількість днів надання адміністративної послуги</w:t>
      </w:r>
      <w:r w:rsidR="00451C9D">
        <w:rPr>
          <w:lang w:val="uk-UA"/>
        </w:rPr>
        <w:t xml:space="preserve"> – до </w:t>
      </w:r>
      <w:r w:rsidR="002B3193">
        <w:rPr>
          <w:b/>
          <w:lang w:val="uk-UA"/>
        </w:rPr>
        <w:t>10</w:t>
      </w:r>
      <w:r w:rsidR="00451C9D">
        <w:rPr>
          <w:b/>
          <w:lang w:val="uk-UA"/>
        </w:rPr>
        <w:t xml:space="preserve"> </w:t>
      </w:r>
      <w:r w:rsidR="00BE7FE1" w:rsidRPr="00BE7FE1">
        <w:rPr>
          <w:b/>
          <w:lang w:val="uk-UA"/>
        </w:rPr>
        <w:t>днів з дня реєстрації заяви.</w:t>
      </w:r>
    </w:p>
    <w:p w14:paraId="660E4C28" w14:textId="77777777" w:rsidR="00BE7FE1" w:rsidRDefault="00BE7FE1" w:rsidP="00BE7FE1">
      <w:pPr>
        <w:shd w:val="clear" w:color="auto" w:fill="FFFFFF"/>
        <w:spacing w:before="122"/>
        <w:rPr>
          <w:lang w:val="uk-UA"/>
        </w:rPr>
      </w:pPr>
    </w:p>
    <w:p w14:paraId="4D8C9676" w14:textId="77777777" w:rsidR="002D05A7" w:rsidRDefault="002D05A7" w:rsidP="00BD1312">
      <w:pPr>
        <w:shd w:val="clear" w:color="auto" w:fill="FFFFFF"/>
        <w:rPr>
          <w:lang w:val="uk-UA"/>
        </w:rPr>
      </w:pPr>
      <w:r>
        <w:rPr>
          <w:lang w:val="uk-UA"/>
        </w:rPr>
        <w:t>Механізм оскарження результату надання адміністративної послуги: в судовому порядку.</w:t>
      </w:r>
    </w:p>
    <w:p w14:paraId="2B6064AC" w14:textId="42D9BA2F" w:rsidR="00CC3047" w:rsidRDefault="00CC3047" w:rsidP="00BD1312">
      <w:pPr>
        <w:shd w:val="clear" w:color="auto" w:fill="FFFFFF"/>
        <w:rPr>
          <w:lang w:val="uk-UA"/>
        </w:rPr>
      </w:pPr>
    </w:p>
    <w:sectPr w:rsidR="00CC3047" w:rsidSect="002B3193">
      <w:pgSz w:w="11906" w:h="16838"/>
      <w:pgMar w:top="567"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70"/>
    <w:rsid w:val="0000084C"/>
    <w:rsid w:val="000429E5"/>
    <w:rsid w:val="00062451"/>
    <w:rsid w:val="00092734"/>
    <w:rsid w:val="00096470"/>
    <w:rsid w:val="001277FF"/>
    <w:rsid w:val="0014001A"/>
    <w:rsid w:val="00164F5C"/>
    <w:rsid w:val="00184AB6"/>
    <w:rsid w:val="001B175C"/>
    <w:rsid w:val="001B5523"/>
    <w:rsid w:val="001D1086"/>
    <w:rsid w:val="001F02E1"/>
    <w:rsid w:val="00215577"/>
    <w:rsid w:val="0021604B"/>
    <w:rsid w:val="00223A56"/>
    <w:rsid w:val="00224D98"/>
    <w:rsid w:val="002513BD"/>
    <w:rsid w:val="00273BD8"/>
    <w:rsid w:val="00276489"/>
    <w:rsid w:val="0028633C"/>
    <w:rsid w:val="002B03DB"/>
    <w:rsid w:val="002B3193"/>
    <w:rsid w:val="002D05A7"/>
    <w:rsid w:val="002E1063"/>
    <w:rsid w:val="00325AB6"/>
    <w:rsid w:val="003277B7"/>
    <w:rsid w:val="00360821"/>
    <w:rsid w:val="0037176D"/>
    <w:rsid w:val="00373B90"/>
    <w:rsid w:val="00394B46"/>
    <w:rsid w:val="003A5CBB"/>
    <w:rsid w:val="003D31A4"/>
    <w:rsid w:val="003D3E80"/>
    <w:rsid w:val="0040407B"/>
    <w:rsid w:val="00443FCD"/>
    <w:rsid w:val="00451C9D"/>
    <w:rsid w:val="004569BF"/>
    <w:rsid w:val="00490E1D"/>
    <w:rsid w:val="00494565"/>
    <w:rsid w:val="004F6909"/>
    <w:rsid w:val="004F78A2"/>
    <w:rsid w:val="005208D2"/>
    <w:rsid w:val="0054304B"/>
    <w:rsid w:val="00552723"/>
    <w:rsid w:val="005B6E38"/>
    <w:rsid w:val="005C4CAE"/>
    <w:rsid w:val="005E17BB"/>
    <w:rsid w:val="005E39DE"/>
    <w:rsid w:val="005F4C10"/>
    <w:rsid w:val="006148B9"/>
    <w:rsid w:val="00626DB9"/>
    <w:rsid w:val="006B3898"/>
    <w:rsid w:val="006D7177"/>
    <w:rsid w:val="006F2514"/>
    <w:rsid w:val="00786115"/>
    <w:rsid w:val="00797EA8"/>
    <w:rsid w:val="007A7C10"/>
    <w:rsid w:val="00867BE3"/>
    <w:rsid w:val="008768C2"/>
    <w:rsid w:val="00885F72"/>
    <w:rsid w:val="008A2BC5"/>
    <w:rsid w:val="008D0261"/>
    <w:rsid w:val="008D480B"/>
    <w:rsid w:val="00921570"/>
    <w:rsid w:val="00936104"/>
    <w:rsid w:val="00941495"/>
    <w:rsid w:val="00941D31"/>
    <w:rsid w:val="00945FA6"/>
    <w:rsid w:val="0097001A"/>
    <w:rsid w:val="00970EE4"/>
    <w:rsid w:val="00994401"/>
    <w:rsid w:val="009C1C62"/>
    <w:rsid w:val="00A4093A"/>
    <w:rsid w:val="00A448B1"/>
    <w:rsid w:val="00A44924"/>
    <w:rsid w:val="00AA1798"/>
    <w:rsid w:val="00AA338A"/>
    <w:rsid w:val="00AD4ABC"/>
    <w:rsid w:val="00AE70A4"/>
    <w:rsid w:val="00AF6FEE"/>
    <w:rsid w:val="00B06997"/>
    <w:rsid w:val="00B93022"/>
    <w:rsid w:val="00BD1312"/>
    <w:rsid w:val="00BE7FE1"/>
    <w:rsid w:val="00BF5634"/>
    <w:rsid w:val="00BF668D"/>
    <w:rsid w:val="00C1198A"/>
    <w:rsid w:val="00C70D0B"/>
    <w:rsid w:val="00C823E7"/>
    <w:rsid w:val="00CC3047"/>
    <w:rsid w:val="00D17927"/>
    <w:rsid w:val="00D22A93"/>
    <w:rsid w:val="00D4794E"/>
    <w:rsid w:val="00D53F5D"/>
    <w:rsid w:val="00D97B8C"/>
    <w:rsid w:val="00DA6097"/>
    <w:rsid w:val="00DB7FAE"/>
    <w:rsid w:val="00DD13A9"/>
    <w:rsid w:val="00DE64A3"/>
    <w:rsid w:val="00E054E1"/>
    <w:rsid w:val="00E207C8"/>
    <w:rsid w:val="00E26333"/>
    <w:rsid w:val="00E4646F"/>
    <w:rsid w:val="00E87542"/>
    <w:rsid w:val="00EC1E68"/>
    <w:rsid w:val="00F03DD7"/>
    <w:rsid w:val="00F04513"/>
    <w:rsid w:val="00F33A3B"/>
    <w:rsid w:val="00F774DD"/>
    <w:rsid w:val="00F85A01"/>
    <w:rsid w:val="00FB230B"/>
    <w:rsid w:val="00FC7AA6"/>
    <w:rsid w:val="00FE72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58D7"/>
  <w15:docId w15:val="{BC8878F1-827B-48C8-83C5-4B68E2FC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7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230B"/>
    <w:rPr>
      <w:rFonts w:ascii="Tahoma" w:hAnsi="Tahoma" w:cs="Tahoma"/>
      <w:sz w:val="16"/>
      <w:szCs w:val="16"/>
    </w:rPr>
  </w:style>
  <w:style w:type="character" w:customStyle="1" w:styleId="a4">
    <w:name w:val="Текст выноски Знак"/>
    <w:basedOn w:val="a0"/>
    <w:link w:val="a3"/>
    <w:uiPriority w:val="99"/>
    <w:semiHidden/>
    <w:rsid w:val="00FB230B"/>
    <w:rPr>
      <w:rFonts w:ascii="Tahoma" w:eastAsia="Times New Roman" w:hAnsi="Tahoma" w:cs="Tahoma"/>
      <w:sz w:val="16"/>
      <w:szCs w:val="16"/>
      <w:lang w:val="ru-RU" w:eastAsia="ru-RU"/>
    </w:rPr>
  </w:style>
  <w:style w:type="table" w:styleId="a5">
    <w:name w:val="Table Grid"/>
    <w:basedOn w:val="a1"/>
    <w:uiPriority w:val="39"/>
    <w:rsid w:val="00B06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626DB9"/>
    <w:pPr>
      <w:spacing w:before="100" w:beforeAutospacing="1" w:after="100" w:afterAutospacing="1"/>
    </w:pPr>
    <w:rPr>
      <w:sz w:val="24"/>
      <w:szCs w:val="24"/>
    </w:rPr>
  </w:style>
  <w:style w:type="character" w:customStyle="1" w:styleId="rvts15">
    <w:name w:val="rvts15"/>
    <w:basedOn w:val="a0"/>
    <w:rsid w:val="00626DB9"/>
  </w:style>
  <w:style w:type="paragraph" w:customStyle="1" w:styleId="rvps2">
    <w:name w:val="rvps2"/>
    <w:basedOn w:val="a"/>
    <w:rsid w:val="00626DB9"/>
    <w:pPr>
      <w:spacing w:before="100" w:beforeAutospacing="1" w:after="100" w:afterAutospacing="1"/>
    </w:pPr>
    <w:rPr>
      <w:sz w:val="24"/>
      <w:szCs w:val="24"/>
    </w:rPr>
  </w:style>
  <w:style w:type="character" w:customStyle="1" w:styleId="rvts9">
    <w:name w:val="rvts9"/>
    <w:basedOn w:val="a0"/>
    <w:rsid w:val="00626DB9"/>
  </w:style>
  <w:style w:type="character" w:customStyle="1" w:styleId="fontstyle11">
    <w:name w:val="fontstyle11"/>
    <w:rsid w:val="006F2514"/>
  </w:style>
  <w:style w:type="character" w:styleId="a6">
    <w:name w:val="Strong"/>
    <w:basedOn w:val="a0"/>
    <w:uiPriority w:val="22"/>
    <w:qFormat/>
    <w:rsid w:val="006F2514"/>
    <w:rPr>
      <w:b/>
      <w:bCs/>
    </w:rPr>
  </w:style>
  <w:style w:type="paragraph" w:customStyle="1" w:styleId="Default">
    <w:name w:val="Default"/>
    <w:rsid w:val="002D05A7"/>
    <w:pPr>
      <w:suppressAutoHyphens/>
      <w:autoSpaceDE w:val="0"/>
      <w:spacing w:after="0" w:line="240" w:lineRule="auto"/>
    </w:pPr>
    <w:rPr>
      <w:rFonts w:ascii="Times New Roman" w:eastAsia="Arial" w:hAnsi="Times New Roman" w:cs="Times New Roman"/>
      <w:color w:val="000000"/>
      <w:sz w:val="24"/>
      <w:szCs w:val="24"/>
      <w:lang w:val="ru-RU" w:eastAsia="ar-SA"/>
    </w:rPr>
  </w:style>
  <w:style w:type="paragraph" w:styleId="2">
    <w:name w:val="Body Text Indent 2"/>
    <w:basedOn w:val="a"/>
    <w:link w:val="20"/>
    <w:rsid w:val="00FE72F5"/>
    <w:pPr>
      <w:ind w:firstLine="708"/>
      <w:jc w:val="both"/>
    </w:pPr>
    <w:rPr>
      <w:sz w:val="28"/>
      <w:szCs w:val="24"/>
      <w:lang w:val="uk-UA"/>
    </w:rPr>
  </w:style>
  <w:style w:type="character" w:customStyle="1" w:styleId="20">
    <w:name w:val="Основной текст с отступом 2 Знак"/>
    <w:basedOn w:val="a0"/>
    <w:link w:val="2"/>
    <w:rsid w:val="00FE72F5"/>
    <w:rPr>
      <w:rFonts w:ascii="Times New Roman" w:eastAsia="Times New Roman" w:hAnsi="Times New Roman" w:cs="Times New Roman"/>
      <w:sz w:val="28"/>
      <w:szCs w:val="24"/>
      <w:lang w:eastAsia="ru-RU"/>
    </w:rPr>
  </w:style>
  <w:style w:type="paragraph" w:customStyle="1" w:styleId="TableParagraph">
    <w:name w:val="Table Paragraph"/>
    <w:basedOn w:val="a"/>
    <w:uiPriority w:val="1"/>
    <w:qFormat/>
    <w:rsid w:val="002B3193"/>
    <w:pPr>
      <w:widowControl w:val="0"/>
      <w:autoSpaceDE w:val="0"/>
      <w:autoSpaceDN w:val="0"/>
    </w:pPr>
    <w:rPr>
      <w:sz w:val="22"/>
      <w:szCs w:val="22"/>
      <w:lang w:val="uk-UA" w:eastAsia="en-US"/>
    </w:rPr>
  </w:style>
  <w:style w:type="table" w:customStyle="1" w:styleId="TableNormal">
    <w:name w:val="Table Normal"/>
    <w:uiPriority w:val="2"/>
    <w:semiHidden/>
    <w:unhideWhenUsed/>
    <w:qFormat/>
    <w:rsid w:val="002B31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No Spacing"/>
    <w:uiPriority w:val="1"/>
    <w:qFormat/>
    <w:rsid w:val="002B3193"/>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33465">
      <w:bodyDiv w:val="1"/>
      <w:marLeft w:val="0"/>
      <w:marRight w:val="0"/>
      <w:marTop w:val="0"/>
      <w:marBottom w:val="0"/>
      <w:divBdr>
        <w:top w:val="none" w:sz="0" w:space="0" w:color="auto"/>
        <w:left w:val="none" w:sz="0" w:space="0" w:color="auto"/>
        <w:bottom w:val="none" w:sz="0" w:space="0" w:color="auto"/>
        <w:right w:val="none" w:sz="0" w:space="0" w:color="auto"/>
      </w:divBdr>
    </w:div>
    <w:div w:id="616761655">
      <w:bodyDiv w:val="1"/>
      <w:marLeft w:val="0"/>
      <w:marRight w:val="0"/>
      <w:marTop w:val="0"/>
      <w:marBottom w:val="0"/>
      <w:divBdr>
        <w:top w:val="none" w:sz="0" w:space="0" w:color="auto"/>
        <w:left w:val="none" w:sz="0" w:space="0" w:color="auto"/>
        <w:bottom w:val="none" w:sz="0" w:space="0" w:color="auto"/>
        <w:right w:val="none" w:sz="0" w:space="0" w:color="auto"/>
      </w:divBdr>
    </w:div>
    <w:div w:id="688725226">
      <w:bodyDiv w:val="1"/>
      <w:marLeft w:val="0"/>
      <w:marRight w:val="0"/>
      <w:marTop w:val="0"/>
      <w:marBottom w:val="0"/>
      <w:divBdr>
        <w:top w:val="none" w:sz="0" w:space="0" w:color="auto"/>
        <w:left w:val="none" w:sz="0" w:space="0" w:color="auto"/>
        <w:bottom w:val="none" w:sz="0" w:space="0" w:color="auto"/>
        <w:right w:val="none" w:sz="0" w:space="0" w:color="auto"/>
      </w:divBdr>
    </w:div>
    <w:div w:id="1091126612">
      <w:bodyDiv w:val="1"/>
      <w:marLeft w:val="0"/>
      <w:marRight w:val="0"/>
      <w:marTop w:val="0"/>
      <w:marBottom w:val="0"/>
      <w:divBdr>
        <w:top w:val="none" w:sz="0" w:space="0" w:color="auto"/>
        <w:left w:val="none" w:sz="0" w:space="0" w:color="auto"/>
        <w:bottom w:val="none" w:sz="0" w:space="0" w:color="auto"/>
        <w:right w:val="none" w:sz="0" w:space="0" w:color="auto"/>
      </w:divBdr>
    </w:div>
    <w:div w:id="1690108117">
      <w:bodyDiv w:val="1"/>
      <w:marLeft w:val="0"/>
      <w:marRight w:val="0"/>
      <w:marTop w:val="0"/>
      <w:marBottom w:val="0"/>
      <w:divBdr>
        <w:top w:val="none" w:sz="0" w:space="0" w:color="auto"/>
        <w:left w:val="none" w:sz="0" w:space="0" w:color="auto"/>
        <w:bottom w:val="none" w:sz="0" w:space="0" w:color="auto"/>
        <w:right w:val="none" w:sz="0" w:space="0" w:color="auto"/>
      </w:divBdr>
    </w:div>
    <w:div w:id="1881243575">
      <w:bodyDiv w:val="1"/>
      <w:marLeft w:val="0"/>
      <w:marRight w:val="0"/>
      <w:marTop w:val="0"/>
      <w:marBottom w:val="0"/>
      <w:divBdr>
        <w:top w:val="none" w:sz="0" w:space="0" w:color="auto"/>
        <w:left w:val="none" w:sz="0" w:space="0" w:color="auto"/>
        <w:bottom w:val="none" w:sz="0" w:space="0" w:color="auto"/>
        <w:right w:val="none" w:sz="0" w:space="0" w:color="auto"/>
      </w:divBdr>
    </w:div>
    <w:div w:id="211806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2166</Words>
  <Characters>1235</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davydiuk</dc:creator>
  <cp:lastModifiedBy>PROTG889_USER04</cp:lastModifiedBy>
  <cp:revision>33</cp:revision>
  <cp:lastPrinted>2021-01-14T14:09:00Z</cp:lastPrinted>
  <dcterms:created xsi:type="dcterms:W3CDTF">2023-01-26T11:47:00Z</dcterms:created>
  <dcterms:modified xsi:type="dcterms:W3CDTF">2025-04-04T07:13:00Z</dcterms:modified>
</cp:coreProperties>
</file>